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87" w:rsidRPr="00486A87" w:rsidRDefault="00486A87" w:rsidP="00486A87">
      <w:pPr>
        <w:tabs>
          <w:tab w:val="left" w:pos="360"/>
          <w:tab w:val="left" w:pos="8100"/>
        </w:tabs>
        <w:spacing w:after="200" w:line="240" w:lineRule="auto"/>
        <w:rPr>
          <w:rFonts w:ascii="Arial" w:eastAsia="Times New Roman" w:hAnsi="Arial" w:cs="Arial"/>
          <w:b/>
          <w:color w:val="75A675"/>
          <w:lang w:val="ru-RU"/>
        </w:rPr>
      </w:pPr>
      <w:bookmarkStart w:id="0" w:name="_GoBack"/>
      <w:bookmarkEnd w:id="0"/>
      <w:r w:rsidRPr="00486A87">
        <w:rPr>
          <w:rFonts w:ascii="a_AlternaTitul3D" w:eastAsia="Times New Roman" w:hAnsi="a_AlternaTitul3D" w:cs="Times New Roman"/>
          <w:b/>
          <w:noProof/>
          <w:color w:val="1F497D"/>
          <w:spacing w:val="34"/>
          <w:sz w:val="48"/>
          <w:szCs w:val="48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-142240</wp:posOffset>
            </wp:positionH>
            <wp:positionV relativeFrom="margin">
              <wp:posOffset>-8890</wp:posOffset>
            </wp:positionV>
            <wp:extent cx="876300" cy="1022350"/>
            <wp:effectExtent l="0" t="0" r="0" b="6350"/>
            <wp:wrapSquare wrapText="bothSides"/>
            <wp:docPr id="2" name="Картина 2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A87">
        <w:rPr>
          <w:rFonts w:ascii="Verdana" w:eastAsia="Times New Roman" w:hAnsi="Verdana" w:cs="Shruti"/>
          <w:b/>
          <w:color w:val="527D55"/>
          <w:sz w:val="56"/>
          <w:szCs w:val="56"/>
          <w:lang w:val="ru-RU"/>
        </w:rPr>
        <w:t xml:space="preserve">        </w:t>
      </w:r>
      <w:r w:rsidRPr="00486A87">
        <w:rPr>
          <w:rFonts w:ascii="Verdana" w:eastAsia="Times New Roman" w:hAnsi="Verdana" w:cs="Shruti"/>
          <w:b/>
          <w:color w:val="527D55"/>
          <w:sz w:val="36"/>
          <w:szCs w:val="36"/>
          <w:lang w:val="ru-RU"/>
        </w:rPr>
        <w:t>ОБЩИНА</w:t>
      </w:r>
      <w:r w:rsidRPr="00486A87">
        <w:rPr>
          <w:rFonts w:ascii="Bauhaus 93" w:eastAsia="Times New Roman" w:hAnsi="Bauhaus 93" w:cs="Arial"/>
          <w:b/>
          <w:color w:val="527D55"/>
          <w:sz w:val="36"/>
          <w:szCs w:val="36"/>
          <w:lang w:val="ru-RU"/>
        </w:rPr>
        <w:t xml:space="preserve">    </w:t>
      </w:r>
      <w:r w:rsidRPr="00486A87">
        <w:rPr>
          <w:rFonts w:ascii="Verdana" w:eastAsia="Times New Roman" w:hAnsi="Verdana" w:cs="Arial"/>
          <w:b/>
          <w:color w:val="527D55"/>
          <w:sz w:val="36"/>
          <w:szCs w:val="36"/>
          <w:lang w:val="ru-RU"/>
        </w:rPr>
        <w:t>БОРОВАН</w:t>
      </w:r>
      <w:r w:rsidRPr="00486A87">
        <w:rPr>
          <w:rFonts w:ascii="Arial" w:eastAsia="Times New Roman" w:hAnsi="Arial" w:cs="Arial"/>
          <w:b/>
          <w:color w:val="75A675"/>
          <w:lang w:val="ru-RU"/>
        </w:rPr>
        <w:t xml:space="preserve">             </w:t>
      </w:r>
    </w:p>
    <w:p w:rsidR="00486A87" w:rsidRPr="00486A87" w:rsidRDefault="00486A87" w:rsidP="00486A87">
      <w:pPr>
        <w:tabs>
          <w:tab w:val="left" w:pos="360"/>
          <w:tab w:val="left" w:pos="8100"/>
        </w:tabs>
        <w:spacing w:after="200" w:line="240" w:lineRule="auto"/>
        <w:rPr>
          <w:rFonts w:ascii="Arial" w:eastAsia="Times New Roman" w:hAnsi="Arial" w:cs="Arial"/>
          <w:b/>
          <w:color w:val="375439"/>
          <w:lang w:val="ru-RU"/>
        </w:rPr>
      </w:pPr>
      <w:r w:rsidRPr="00486A87">
        <w:rPr>
          <w:rFonts w:ascii="Arial" w:eastAsia="Times New Roman" w:hAnsi="Arial" w:cs="Arial"/>
          <w:b/>
          <w:color w:val="75A675"/>
          <w:lang w:val="ru-RU"/>
        </w:rPr>
        <w:t xml:space="preserve">        </w:t>
      </w:r>
      <w:r w:rsidRPr="00486A87">
        <w:rPr>
          <w:rFonts w:ascii="Arial" w:eastAsia="Times New Roman" w:hAnsi="Arial" w:cs="Arial"/>
          <w:b/>
          <w:color w:val="375439"/>
          <w:lang w:val="ru-RU"/>
        </w:rPr>
        <w:t xml:space="preserve">3240 </w:t>
      </w:r>
      <w:r w:rsidRPr="00486A87">
        <w:rPr>
          <w:rFonts w:ascii="Arial" w:eastAsia="Times New Roman" w:hAnsi="Arial" w:cs="Arial"/>
          <w:b/>
          <w:color w:val="375439"/>
        </w:rPr>
        <w:t xml:space="preserve"> Борован,  </w:t>
      </w:r>
      <w:r w:rsidRPr="00486A87">
        <w:rPr>
          <w:rFonts w:ascii="Arial" w:eastAsia="Times New Roman" w:hAnsi="Arial" w:cs="Arial"/>
          <w:b/>
          <w:color w:val="375439"/>
          <w:lang w:val="ru-RU"/>
        </w:rPr>
        <w:t xml:space="preserve">ул. </w:t>
      </w:r>
      <w:r w:rsidRPr="00486A87">
        <w:rPr>
          <w:rFonts w:ascii="Arial" w:eastAsia="Times New Roman" w:hAnsi="Arial" w:cs="Arial"/>
          <w:b/>
          <w:color w:val="375439"/>
        </w:rPr>
        <w:t>„</w:t>
      </w:r>
      <w:r w:rsidRPr="00486A87">
        <w:rPr>
          <w:rFonts w:ascii="Arial" w:eastAsia="Times New Roman" w:hAnsi="Arial" w:cs="Arial"/>
          <w:b/>
          <w:color w:val="375439"/>
          <w:lang w:val="ru-RU"/>
        </w:rPr>
        <w:t xml:space="preserve">Иван </w:t>
      </w:r>
      <w:proofErr w:type="spellStart"/>
      <w:r w:rsidRPr="00486A87">
        <w:rPr>
          <w:rFonts w:ascii="Arial" w:eastAsia="Times New Roman" w:hAnsi="Arial" w:cs="Arial"/>
          <w:b/>
          <w:color w:val="375439"/>
          <w:lang w:val="ru-RU"/>
        </w:rPr>
        <w:t>Вазов</w:t>
      </w:r>
      <w:proofErr w:type="spellEnd"/>
      <w:r w:rsidRPr="00486A87">
        <w:rPr>
          <w:rFonts w:ascii="Arial" w:eastAsia="Times New Roman" w:hAnsi="Arial" w:cs="Arial"/>
          <w:b/>
          <w:color w:val="375439"/>
        </w:rPr>
        <w:t xml:space="preserve">” </w:t>
      </w:r>
      <w:r w:rsidRPr="00486A87">
        <w:rPr>
          <w:rFonts w:ascii="Arial" w:eastAsia="Times New Roman" w:hAnsi="Arial" w:cs="Arial"/>
          <w:b/>
          <w:color w:val="375439"/>
          <w:lang w:val="ru-RU"/>
        </w:rPr>
        <w:t xml:space="preserve"> № 1,  тел.: </w:t>
      </w:r>
      <w:r w:rsidRPr="00486A87">
        <w:rPr>
          <w:rFonts w:ascii="Arial" w:eastAsia="Times New Roman" w:hAnsi="Arial" w:cs="Arial"/>
          <w:color w:val="375439"/>
          <w:lang w:val="ru-RU"/>
        </w:rPr>
        <w:t>(09147)</w:t>
      </w:r>
      <w:r w:rsidRPr="00486A87">
        <w:rPr>
          <w:rFonts w:ascii="Arial" w:eastAsia="Times New Roman" w:hAnsi="Arial" w:cs="Arial"/>
          <w:b/>
          <w:color w:val="375439"/>
          <w:lang w:val="ru-RU"/>
        </w:rPr>
        <w:t xml:space="preserve"> 9440             </w:t>
      </w:r>
    </w:p>
    <w:p w:rsidR="00486A87" w:rsidRPr="00486A87" w:rsidRDefault="00486A87" w:rsidP="00486A87">
      <w:pPr>
        <w:tabs>
          <w:tab w:val="left" w:pos="360"/>
          <w:tab w:val="left" w:pos="8100"/>
        </w:tabs>
        <w:spacing w:after="200" w:line="240" w:lineRule="auto"/>
        <w:rPr>
          <w:rFonts w:ascii="Calibri" w:eastAsia="Times New Roman" w:hAnsi="Calibri" w:cs="Times New Roman"/>
          <w:color w:val="375439"/>
        </w:rPr>
      </w:pPr>
      <w:r w:rsidRPr="00486A87">
        <w:rPr>
          <w:rFonts w:ascii="Arial" w:eastAsia="Times New Roman" w:hAnsi="Arial" w:cs="Arial"/>
          <w:b/>
          <w:color w:val="375439"/>
          <w:lang w:val="ru-RU"/>
        </w:rPr>
        <w:t xml:space="preserve">    </w:t>
      </w:r>
      <w:proofErr w:type="spellStart"/>
      <w:r w:rsidRPr="00486A87">
        <w:rPr>
          <w:rFonts w:ascii="Arial" w:eastAsia="Times New Roman" w:hAnsi="Arial" w:cs="Arial"/>
          <w:b/>
          <w:color w:val="375439"/>
          <w:lang w:val="ru-RU"/>
        </w:rPr>
        <w:t>кмет</w:t>
      </w:r>
      <w:proofErr w:type="spellEnd"/>
      <w:r w:rsidRPr="00486A87">
        <w:rPr>
          <w:rFonts w:ascii="Arial" w:eastAsia="Times New Roman" w:hAnsi="Arial" w:cs="Arial"/>
          <w:b/>
          <w:color w:val="375439"/>
          <w:lang w:val="ru-RU"/>
        </w:rPr>
        <w:t xml:space="preserve">: </w:t>
      </w:r>
      <w:r w:rsidRPr="00486A87">
        <w:rPr>
          <w:rFonts w:ascii="Arial" w:eastAsia="Times New Roman" w:hAnsi="Arial" w:cs="Arial"/>
          <w:color w:val="375439"/>
          <w:lang w:val="ru-RU"/>
        </w:rPr>
        <w:t>(09147)</w:t>
      </w:r>
      <w:r w:rsidRPr="00486A87">
        <w:rPr>
          <w:rFonts w:ascii="Arial" w:eastAsia="Times New Roman" w:hAnsi="Arial" w:cs="Arial"/>
          <w:b/>
          <w:color w:val="375439"/>
          <w:lang w:val="ru-RU"/>
        </w:rPr>
        <w:t xml:space="preserve"> 9330, </w:t>
      </w:r>
      <w:proofErr w:type="spellStart"/>
      <w:r w:rsidRPr="00486A87">
        <w:rPr>
          <w:rFonts w:ascii="Arial" w:eastAsia="Times New Roman" w:hAnsi="Arial" w:cs="Arial"/>
          <w:b/>
          <w:color w:val="375439"/>
          <w:lang w:val="ru-RU"/>
        </w:rPr>
        <w:t>секретар</w:t>
      </w:r>
      <w:proofErr w:type="spellEnd"/>
      <w:r w:rsidRPr="00486A87">
        <w:rPr>
          <w:rFonts w:ascii="Arial" w:eastAsia="Times New Roman" w:hAnsi="Arial" w:cs="Arial"/>
          <w:b/>
          <w:color w:val="375439"/>
          <w:lang w:val="ru-RU"/>
        </w:rPr>
        <w:t xml:space="preserve">: </w:t>
      </w:r>
      <w:r w:rsidRPr="00486A87">
        <w:rPr>
          <w:rFonts w:ascii="Arial" w:eastAsia="Times New Roman" w:hAnsi="Arial" w:cs="Arial"/>
          <w:color w:val="375439"/>
          <w:lang w:val="ru-RU"/>
        </w:rPr>
        <w:t>(09147)</w:t>
      </w:r>
      <w:r w:rsidRPr="00486A87">
        <w:rPr>
          <w:rFonts w:ascii="Arial" w:eastAsia="Times New Roman" w:hAnsi="Arial" w:cs="Arial"/>
          <w:b/>
          <w:color w:val="375439"/>
          <w:lang w:val="ru-RU"/>
        </w:rPr>
        <w:t xml:space="preserve"> 9318, факс: </w:t>
      </w:r>
      <w:r w:rsidRPr="00486A87">
        <w:rPr>
          <w:rFonts w:ascii="Arial" w:eastAsia="Times New Roman" w:hAnsi="Arial" w:cs="Arial"/>
          <w:color w:val="375439"/>
          <w:lang w:val="ru-RU"/>
        </w:rPr>
        <w:t>(09147)</w:t>
      </w:r>
      <w:r w:rsidRPr="00486A87">
        <w:rPr>
          <w:rFonts w:ascii="Arial" w:eastAsia="Times New Roman" w:hAnsi="Arial" w:cs="Arial"/>
          <w:b/>
          <w:color w:val="375439"/>
          <w:lang w:val="ru-RU"/>
        </w:rPr>
        <w:t xml:space="preserve"> 9200</w:t>
      </w:r>
    </w:p>
    <w:p w:rsidR="00486A87" w:rsidRPr="00486A87" w:rsidRDefault="00486A87" w:rsidP="00486A87">
      <w:pPr>
        <w:spacing w:after="0" w:line="240" w:lineRule="auto"/>
        <w:ind w:left="330"/>
        <w:jc w:val="both"/>
        <w:rPr>
          <w:rFonts w:ascii="Arial" w:eastAsia="Times New Roman" w:hAnsi="Arial" w:cs="Arial"/>
          <w:color w:val="375439"/>
          <w:spacing w:val="6"/>
          <w:sz w:val="18"/>
          <w:lang w:val="ru-RU"/>
        </w:rPr>
      </w:pPr>
      <w:r w:rsidRPr="00486A87">
        <w:rPr>
          <w:rFonts w:ascii="Arial" w:eastAsia="Times New Roman" w:hAnsi="Arial" w:cs="Arial"/>
          <w:b/>
          <w:color w:val="375439"/>
          <w:spacing w:val="6"/>
          <w:lang w:val="ru-RU"/>
        </w:rPr>
        <w:t xml:space="preserve">    </w:t>
      </w:r>
      <w:r w:rsidRPr="00486A87">
        <w:rPr>
          <w:rFonts w:ascii="Arial" w:eastAsia="Times New Roman" w:hAnsi="Arial" w:cs="Arial"/>
          <w:b/>
          <w:color w:val="375439"/>
          <w:spacing w:val="6"/>
        </w:rPr>
        <w:t xml:space="preserve">                   e</w:t>
      </w:r>
      <w:r w:rsidRPr="00486A87">
        <w:rPr>
          <w:rFonts w:ascii="Arial" w:eastAsia="Times New Roman" w:hAnsi="Arial" w:cs="Arial"/>
          <w:b/>
          <w:color w:val="375439"/>
          <w:spacing w:val="6"/>
          <w:lang w:val="ru-RU"/>
        </w:rPr>
        <w:t>-</w:t>
      </w:r>
      <w:proofErr w:type="spellStart"/>
      <w:r w:rsidRPr="00486A87">
        <w:rPr>
          <w:rFonts w:ascii="Arial" w:eastAsia="Times New Roman" w:hAnsi="Arial" w:cs="Arial"/>
          <w:b/>
          <w:color w:val="375439"/>
          <w:spacing w:val="6"/>
        </w:rPr>
        <w:t>mail</w:t>
      </w:r>
      <w:proofErr w:type="spellEnd"/>
      <w:r w:rsidRPr="00486A87">
        <w:rPr>
          <w:rFonts w:ascii="Arial" w:eastAsia="Times New Roman" w:hAnsi="Arial" w:cs="Arial"/>
          <w:b/>
          <w:color w:val="375439"/>
          <w:spacing w:val="6"/>
          <w:lang w:val="ru-RU"/>
        </w:rPr>
        <w:t xml:space="preserve">: </w:t>
      </w:r>
      <w:hyperlink r:id="rId6" w:history="1">
        <w:r w:rsidRPr="00486A87">
          <w:rPr>
            <w:rFonts w:ascii="Arial" w:eastAsia="Times New Roman" w:hAnsi="Arial" w:cs="Arial"/>
            <w:color w:val="375439"/>
            <w:sz w:val="18"/>
            <w:u w:val="single"/>
          </w:rPr>
          <w:t>ob</w:t>
        </w:r>
        <w:r w:rsidRPr="00486A87">
          <w:rPr>
            <w:rFonts w:ascii="Arial" w:eastAsia="Times New Roman" w:hAnsi="Arial" w:cs="Arial"/>
            <w:color w:val="375439"/>
            <w:sz w:val="18"/>
            <w:u w:val="single"/>
            <w:lang w:val="ru-RU"/>
          </w:rPr>
          <w:t>_</w:t>
        </w:r>
        <w:r w:rsidRPr="00486A87">
          <w:rPr>
            <w:rFonts w:ascii="Arial" w:eastAsia="Times New Roman" w:hAnsi="Arial" w:cs="Arial"/>
            <w:color w:val="375439"/>
            <w:sz w:val="18"/>
            <w:u w:val="single"/>
          </w:rPr>
          <w:t>borovan</w:t>
        </w:r>
        <w:r w:rsidRPr="00486A87">
          <w:rPr>
            <w:rFonts w:ascii="Arial" w:eastAsia="Times New Roman" w:hAnsi="Arial" w:cs="Arial"/>
            <w:color w:val="375439"/>
            <w:sz w:val="18"/>
            <w:u w:val="single"/>
            <w:lang w:val="ru-RU"/>
          </w:rPr>
          <w:t>@</w:t>
        </w:r>
        <w:r w:rsidRPr="00486A87">
          <w:rPr>
            <w:rFonts w:ascii="Arial" w:eastAsia="Times New Roman" w:hAnsi="Arial" w:cs="Arial"/>
            <w:color w:val="375439"/>
            <w:spacing w:val="6"/>
            <w:sz w:val="18"/>
            <w:u w:val="single"/>
          </w:rPr>
          <w:t>abv</w:t>
        </w:r>
        <w:r w:rsidRPr="00486A87">
          <w:rPr>
            <w:rFonts w:ascii="Arial" w:eastAsia="Times New Roman" w:hAnsi="Arial" w:cs="Arial"/>
            <w:color w:val="375439"/>
            <w:spacing w:val="6"/>
            <w:sz w:val="18"/>
            <w:u w:val="single"/>
            <w:lang w:val="ru-RU"/>
          </w:rPr>
          <w:t>.</w:t>
        </w:r>
        <w:proofErr w:type="spellStart"/>
        <w:r w:rsidRPr="00486A87">
          <w:rPr>
            <w:rFonts w:ascii="Arial" w:eastAsia="Times New Roman" w:hAnsi="Arial" w:cs="Arial"/>
            <w:color w:val="375439"/>
            <w:spacing w:val="6"/>
            <w:sz w:val="18"/>
            <w:u w:val="single"/>
          </w:rPr>
          <w:t>bg</w:t>
        </w:r>
        <w:proofErr w:type="spellEnd"/>
      </w:hyperlink>
      <w:r w:rsidRPr="00486A87">
        <w:rPr>
          <w:rFonts w:ascii="Arial" w:eastAsia="Times New Roman" w:hAnsi="Arial" w:cs="Arial"/>
          <w:color w:val="375439"/>
          <w:spacing w:val="6"/>
          <w:lang w:val="ru-RU"/>
        </w:rPr>
        <w:t xml:space="preserve">; </w:t>
      </w:r>
      <w:proofErr w:type="spellStart"/>
      <w:r w:rsidRPr="00486A87">
        <w:rPr>
          <w:rFonts w:ascii="Arial" w:eastAsia="Times New Roman" w:hAnsi="Arial" w:cs="Arial"/>
          <w:b/>
          <w:color w:val="375439"/>
          <w:spacing w:val="6"/>
          <w:sz w:val="18"/>
        </w:rPr>
        <w:t>www</w:t>
      </w:r>
      <w:proofErr w:type="spellEnd"/>
      <w:r w:rsidRPr="00486A87">
        <w:rPr>
          <w:rFonts w:ascii="Arial" w:eastAsia="Times New Roman" w:hAnsi="Arial" w:cs="Arial"/>
          <w:color w:val="375439"/>
          <w:spacing w:val="6"/>
          <w:sz w:val="18"/>
          <w:lang w:val="ru-RU"/>
        </w:rPr>
        <w:t xml:space="preserve">. </w:t>
      </w:r>
      <w:proofErr w:type="spellStart"/>
      <w:r w:rsidRPr="00486A87">
        <w:rPr>
          <w:rFonts w:ascii="Arial" w:eastAsia="Times New Roman" w:hAnsi="Arial" w:cs="Arial"/>
          <w:color w:val="375439"/>
          <w:spacing w:val="6"/>
          <w:sz w:val="18"/>
        </w:rPr>
        <w:t>borovan</w:t>
      </w:r>
      <w:proofErr w:type="spellEnd"/>
      <w:r w:rsidRPr="00486A87">
        <w:rPr>
          <w:rFonts w:ascii="Arial" w:eastAsia="Times New Roman" w:hAnsi="Arial" w:cs="Arial"/>
          <w:color w:val="375439"/>
          <w:spacing w:val="6"/>
          <w:sz w:val="18"/>
          <w:lang w:val="ru-RU"/>
        </w:rPr>
        <w:t>.</w:t>
      </w:r>
      <w:proofErr w:type="spellStart"/>
      <w:r w:rsidRPr="00486A87">
        <w:rPr>
          <w:rFonts w:ascii="Arial" w:eastAsia="Times New Roman" w:hAnsi="Arial" w:cs="Arial"/>
          <w:color w:val="375439"/>
          <w:spacing w:val="6"/>
          <w:sz w:val="18"/>
        </w:rPr>
        <w:t>bg</w:t>
      </w:r>
      <w:proofErr w:type="spellEnd"/>
    </w:p>
    <w:p w:rsidR="00486A87" w:rsidRPr="00486A87" w:rsidRDefault="00486A87" w:rsidP="00486A87">
      <w:pPr>
        <w:tabs>
          <w:tab w:val="center" w:pos="4536"/>
          <w:tab w:val="right" w:pos="9072"/>
        </w:tabs>
        <w:spacing w:after="200" w:line="276" w:lineRule="auto"/>
        <w:rPr>
          <w:rFonts w:ascii="Calibri" w:eastAsia="Times New Roman" w:hAnsi="Calibri" w:cs="Times New Roman"/>
        </w:rPr>
      </w:pPr>
      <w:r w:rsidRPr="00486A87">
        <w:rPr>
          <w:rFonts w:ascii="Calibri" w:eastAsia="Times New Roman" w:hAnsi="Calibri" w:cs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-105410</wp:posOffset>
                </wp:positionH>
                <wp:positionV relativeFrom="margin">
                  <wp:posOffset>1241425</wp:posOffset>
                </wp:positionV>
                <wp:extent cx="6381750" cy="0"/>
                <wp:effectExtent l="22860" t="15240" r="15240" b="2286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6533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C6DAC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D74AD5"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8.3pt,97.75pt" to="494.2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" strokecolor="#365338" strokeweight="2.25pt">
                <v:shadow type="perspective" color="#c6dac8" opacity=".5" origin=",.5" offset="0,0" matrix=",-56756f,,.5"/>
                <w10:wrap anchorx="margin" anchory="margin"/>
              </v:line>
            </w:pict>
          </mc:Fallback>
        </mc:AlternateContent>
      </w:r>
    </w:p>
    <w:p w:rsid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</w:p>
    <w:p w:rsid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</w:p>
    <w:p w:rsid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</w:p>
    <w:p w:rsid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</w:p>
    <w:p w:rsidR="00486A87" w:rsidRP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  <w:lang w:eastAsia="bg-BG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ab/>
      </w:r>
      <w:r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ab/>
      </w:r>
      <w:r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ab/>
      </w:r>
      <w:r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ab/>
      </w:r>
      <w:r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ab/>
      </w:r>
      <w:r w:rsidRPr="00486A87">
        <w:rPr>
          <w:rFonts w:ascii="Tahoma" w:eastAsia="Times New Roman" w:hAnsi="Tahoma" w:cs="Tahoma"/>
          <w:color w:val="000000"/>
          <w:sz w:val="36"/>
          <w:szCs w:val="36"/>
          <w:lang w:eastAsia="bg-BG"/>
        </w:rPr>
        <w:t>СЪОБЩЕНИЕ</w:t>
      </w:r>
    </w:p>
    <w:p w:rsid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</w:p>
    <w:p w:rsid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</w:p>
    <w:p w:rsidR="00486A87" w:rsidRPr="00486A87" w:rsidRDefault="00486A87" w:rsidP="00486A8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486A87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 xml:space="preserve">ОБЩИНА </w:t>
      </w:r>
      <w:r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>БОРОВАН</w:t>
      </w:r>
      <w:r w:rsidRPr="00486A87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 xml:space="preserve"> УВЕДОМЯВА НАСЕЛЕНИЕТО НА ТЕРИТОРИЯТА НА ОБЩИНАТА, ЧЕ СЪГЛАСНО § 153 ОТ ПРЕХОДНИТЕ И ЗАКЛЮЧИТЕЛНИ РАЗПОРЕДБИ НА ЗАКОНА ЗА ИЗМЕНЕНИЕ И ДОПЪЛНЕНИЕ НА ИЗБОРНИЯ КОДЕКС, ИЗБОРИ ЗА КМЕТОВЕ НА КМЕТСТВА ЩЕ СЕ ПРОИЗВЕЖДАТ САМО В ТЕЗИ КМЕТСТВА, КОИТО КЪМ ДАТАТА НА ОБНАРОДВАНЕ НА УКАЗА НА ПРЕЗИДЕНТА ЗА НАСРОЧВАНЕ НА ОБЩИ ИЗБОРИ ЗА ОБЩИНСКИ СЪВЕТНИЦИ И КМЕТОВЕ (16.07.2019Г.) ОТГОВАРЯТ НА ИЗИСКВАНИЯТА НА ЧЛ.16, Т.1 ОТ ЗАКОНА ЗА АДМИНИСТРАТИВНО-ТЕРИТОРИАЛНОТО УСТРОЙСТВО НА РЕПУБЛИКА БЪЛГАРИЯ:</w:t>
      </w:r>
    </w:p>
    <w:p w:rsidR="00486A87" w:rsidRP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486A87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> </w:t>
      </w:r>
    </w:p>
    <w:p w:rsidR="00486A87" w:rsidRP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486A87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>УСЛОВИЯТА ЗА СЪЗДАВАНЕ НА КМЕТСТВО СА:</w:t>
      </w:r>
    </w:p>
    <w:p w:rsidR="00486A87" w:rsidRP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486A87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> </w:t>
      </w:r>
    </w:p>
    <w:p w:rsidR="00486A87" w:rsidRP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486A87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>1. НАЛИЧИЕ НА НАСЕЛЕНИЕ НАД 350 ДУШИ ОБЩО В НАСЕЛЕНИТЕ МЕСТА, ОБРАЗУВАЩИ КМЕТСТВОТО;</w:t>
      </w:r>
    </w:p>
    <w:p w:rsidR="00486A87" w:rsidRP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486A87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>2. ВЪЗМОЖНОСТ ЗА ИЗПЪЛНЕНИЕ НА ПРЕДОСТАВЕНИ ОТ ОБЩИНАТА ФУНКЦИИ.</w:t>
      </w:r>
    </w:p>
    <w:p w:rsidR="00486A87" w:rsidRP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486A87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> </w:t>
      </w:r>
    </w:p>
    <w:p w:rsidR="00486A87" w:rsidRP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486A87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 xml:space="preserve">НА 27 ОКТОМВРИ 2019Г. НА ТЕРИТОРИЯТА НА ОБЩИНА </w:t>
      </w:r>
      <w:r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>БОРОВАН</w:t>
      </w:r>
      <w:r w:rsidRPr="00486A87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 xml:space="preserve"> ЩЕ СЕ ПРОВЕДАТ ИЗБОРИ ЗА КМЕТОВЕ НА КМЕТСТВА В СЛЕДНИТЕ НАСЕЛЕНИ МЕСТА:</w:t>
      </w:r>
    </w:p>
    <w:p w:rsidR="00486A87" w:rsidRP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486A87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>          </w:t>
      </w:r>
    </w:p>
    <w:p w:rsidR="00486A87" w:rsidRP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486A87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 xml:space="preserve">1.С. </w:t>
      </w:r>
      <w:r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>МАЛОРАД</w:t>
      </w:r>
    </w:p>
    <w:p w:rsidR="00486A87" w:rsidRP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486A87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 xml:space="preserve">2.С. </w:t>
      </w:r>
      <w:r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>ДОБРОЛЕВО</w:t>
      </w:r>
    </w:p>
    <w:p w:rsidR="00486A87" w:rsidRP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486A87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 xml:space="preserve">3.С. </w:t>
      </w:r>
      <w:r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>НИВЯНИН</w:t>
      </w:r>
    </w:p>
    <w:p w:rsid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486A87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> </w:t>
      </w:r>
    </w:p>
    <w:p w:rsid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</w:p>
    <w:p w:rsid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</w:p>
    <w:p w:rsid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</w:p>
    <w:p w:rsid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</w:p>
    <w:p w:rsid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</w:p>
    <w:p w:rsid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</w:p>
    <w:p w:rsidR="00486A87" w:rsidRPr="00486A87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</w:p>
    <w:p w:rsidR="00065156" w:rsidRDefault="00486A87" w:rsidP="00486A8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bg-BG"/>
        </w:rPr>
      </w:pPr>
      <w:r w:rsidRPr="00486A87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 xml:space="preserve">КМЕТ НА ОБЩИНА </w:t>
      </w:r>
    </w:p>
    <w:p w:rsidR="00EF384B" w:rsidRDefault="00486A87" w:rsidP="00065156">
      <w:pPr>
        <w:shd w:val="clear" w:color="auto" w:fill="FFFFFF"/>
        <w:spacing w:after="0" w:line="240" w:lineRule="auto"/>
        <w:jc w:val="both"/>
      </w:pPr>
      <w:r w:rsidRPr="00486A87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 xml:space="preserve">ИНЖ. </w:t>
      </w:r>
      <w:r w:rsidR="00065156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>ДЕСИСЛАВА ТОДОРОВА</w:t>
      </w:r>
      <w:r w:rsidRPr="00486A87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 xml:space="preserve"> </w:t>
      </w:r>
      <w:r w:rsidR="00065156">
        <w:rPr>
          <w:rFonts w:ascii="Tahoma" w:eastAsia="Times New Roman" w:hAnsi="Tahoma" w:cs="Tahoma"/>
          <w:color w:val="000000"/>
          <w:sz w:val="19"/>
          <w:szCs w:val="19"/>
          <w:lang w:eastAsia="bg-BG"/>
        </w:rPr>
        <w:t>/П/</w:t>
      </w:r>
    </w:p>
    <w:sectPr w:rsidR="00EF3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AlternaTitul3D">
    <w:altName w:val="Arial Narrow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87"/>
    <w:rsid w:val="0001449D"/>
    <w:rsid w:val="00065156"/>
    <w:rsid w:val="00263F07"/>
    <w:rsid w:val="00486A87"/>
    <w:rsid w:val="00E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651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65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_borovan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Ani</cp:lastModifiedBy>
  <cp:revision>2</cp:revision>
  <cp:lastPrinted>2019-09-03T12:36:00Z</cp:lastPrinted>
  <dcterms:created xsi:type="dcterms:W3CDTF">2019-09-04T07:38:00Z</dcterms:created>
  <dcterms:modified xsi:type="dcterms:W3CDTF">2019-09-04T07:38:00Z</dcterms:modified>
</cp:coreProperties>
</file>