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5B" w:rsidRDefault="0071675B" w:rsidP="0071675B">
      <w:pPr>
        <w:jc w:val="center"/>
      </w:pPr>
      <w:r>
        <w:t>СЪОБЩЕНИЕ</w:t>
      </w:r>
    </w:p>
    <w:p w:rsidR="0071675B" w:rsidRPr="0071675B" w:rsidRDefault="0071675B" w:rsidP="0071675B">
      <w:r w:rsidRPr="0071675B">
        <w:t>ДО ВСИЧКИ ПАРЛАМЕНТАРНО ПРЕДСТАВЕНИ ПАРТИИ И КОАЛИЦИИ</w:t>
      </w:r>
    </w:p>
    <w:p w:rsidR="0071675B" w:rsidRPr="0071675B" w:rsidRDefault="0071675B" w:rsidP="0071675B">
      <w:r w:rsidRPr="0071675B">
        <w:t>УВАЖАЕМИ ПРЕДСТАВИТЕЛИ В ОБЩИНА БОРОВАН, ПРИЗОВАВАМ ВИ ДА ИЗПЪЛНИТЕ СВОИТЕ ЗАДЪЛЖЕНИЯ ПО ЧЛ.186, АЛ.3 ОТ ИЗБОРНИЯ КОДЕКС И ДА ПОЧИСТИТЕ РАЗЛЕПЕНИТЕ ОТ ВАС АГИТАЦИОННИ МАТЕРИАЛИ В ЗАКОНОУСТАНОВИЯ СРОК.</w:t>
      </w:r>
    </w:p>
    <w:p w:rsidR="0071675B" w:rsidRPr="0071675B" w:rsidRDefault="0071675B" w:rsidP="0071675B"/>
    <w:p w:rsidR="0071675B" w:rsidRDefault="0071675B" w:rsidP="0071675B">
      <w:r>
        <w:t>ИНЖ.ДЕСИСЛАВА ТОДОРОВА</w:t>
      </w:r>
    </w:p>
    <w:p w:rsidR="00383BCD" w:rsidRDefault="0071675B" w:rsidP="0071675B">
      <w:r>
        <w:t>КМЕТ НА ОБЩИНА БОРОВАН</w:t>
      </w:r>
      <w:bookmarkStart w:id="0" w:name="_GoBack"/>
      <w:bookmarkEnd w:id="0"/>
    </w:p>
    <w:sectPr w:rsidR="0038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5B"/>
    <w:rsid w:val="00383BCD"/>
    <w:rsid w:val="0071675B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182B5-2406-4353-AA19-9AEE3EC6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8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2020-11-11T12:00:00Z</dcterms:created>
  <dcterms:modified xsi:type="dcterms:W3CDTF">2020-11-11T12:00:00Z</dcterms:modified>
</cp:coreProperties>
</file>