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 Р О Т О К О Л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№ 25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От заседанието на Общински съвет Борован проведено на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26.02.2010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от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14:00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ч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в музикалната зала на читалище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Цани Иванов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Борован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  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На заседанието от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13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общински съветници присъстваха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13.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  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Освен общинските съветници на заседанието присъстваха Кмета на Общината Петър Цветковски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кметове на кметства Илия Влайчовски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-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Малорад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Цветан Димитров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-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Сираково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Цветан Лилов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-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Добролево Директори на дирекции и гости от общината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  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Заседанието откри и ръководи председателя на Общински съвет Александър Бецински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  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След направените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разисквания по дневния ред ОбС взе следното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РЕШЕНИЕ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3540" w:right="0" w:firstLine="708"/>
        <w:jc w:val="left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№311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3540" w:right="0" w:firstLine="708"/>
        <w:jc w:val="left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   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Заседанието на Общински съвет да се проведе при следния дневен ред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708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1.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Приемане годишния отчет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за касовото изпълнение на бюджета на Община Борован за 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2009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., 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Годишния отчет за състоянието на общинския дълг за 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2009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и приемане Бюджет на Община Борован за 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2010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2.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Приемане общинска стратегия за закрила на детето в Община Борован за периода 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2010 – 2012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3.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Приемане Календарен План на празниците и културните прояви в Община Борован през 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2010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708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4.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 о к л а д н 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 -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Докладна записка от Петър Тодоров Цветковски Кмет на Община Борован относно приемане Програма за реализация на Общински План за развитие на Община Борован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 -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Докладна записка от Петър Тодоров Цветковски Кмет на Община Борован относно приемане оценката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направена от лицензиран оценител на земеделска земя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 площ от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156.134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дка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находящ се в землището на с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Добролево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 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Възлагане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 Кмета на Общината да проведе процедура за продажба на имота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 -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Докладна записка от Петър Тодоров Цветковски Кмет на Община Борован относно промяна на собственост от публична общинска собственост в частна общинска собственост на имот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находящ се в землището на с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Малорад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община Борован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представляващ земеделска земя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имот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№147001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 площ от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248.959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дка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категория на земята при неполивни условия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–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трета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начин на трайно ползване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–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нива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 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Приемане оценката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направена от лицензиран оценител на земеделска земя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 площ от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248.959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дка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находящ се в землището на с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Малорад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 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Възлагане на Кмета на Общината да проведе процедура за продажба на имота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708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5.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Организационни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           6. 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Молби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    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7. 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Питания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708"/>
        <w:jc w:val="left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Гласували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:„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”-12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съветници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 “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против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”-1 „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възд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се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-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няма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708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1.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Приемане годишния отчет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за касовото изпълнение на бюджета на Община Борован за 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2009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., 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Годишния отчет за състоянието на общинския дълг за 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2009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и приемане Бюджет на Община Борован за 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2010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708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След направените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разисквания и с поименно гласуване ОбС взе следното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РЕШЕНИЕ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№312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708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 основание чл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.21,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ал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.1,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т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.6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и чл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.52,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ал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.1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от ЗМСМА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чл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.11,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ал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.1,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т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.7,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чл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.12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и чл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.30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от ЗОБ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Наредбата на Общинският съвет по чл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 9”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от ЗОБ и във връзка с разпоредбите на ЗДБРБ за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2010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.,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1.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Приема отчета за изпълнение на бюджета на Община Борован за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2009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 лева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както следва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1.1.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По прихода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6 647 759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1.2.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По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bg-BG" w:eastAsia="zh-CN" w:bidi="ru-RU"/>
        </w:rPr>
        <w:t xml:space="preserve">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разхода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6 647 759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Справка приложения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 1,2,3,4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и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5.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2.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Приема бюджета на Община Борован за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2010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както следва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Общо по план на прихода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3 631 065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Общо по план на разхода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3 631 065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2.1.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Делегирани от държавата дейности в лева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Приход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2 001 044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Разход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2 001 044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2.2.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Местни дейности в лева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Приход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1 630 021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Разход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  <w:t/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bg-BG" w:eastAsia="zh-CN" w:bidi="ar"/>
        </w:rPr>
        <w:tab/>
      </w:r>
      <w:bookmarkStart w:id="0" w:name="_GoBack"/>
      <w:bookmarkEnd w:id="0"/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1 630 021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Справка приложения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 6,7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и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8.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3.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Приема разпределение на преходния остатък от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2009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по бюджета на Общината от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27 298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лв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както следва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: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в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Държавни дейности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 –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предоставени целеви средства от Централния бюджет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отчетени в приход по бюджета на общината по съответните параграфи на Единната бюджетна класификация за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2009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 Unicode MS" w:hAnsi="Arial Unicode MS" w:eastAsia="Arial Unicode MS" w:cs="Arial Unicode MS"/>
          <w:i w:val="0"/>
          <w:caps w:val="0"/>
          <w:color w:val="FF6600"/>
          <w:spacing w:val="0"/>
          <w:kern w:val="0"/>
          <w:sz w:val="21"/>
          <w:szCs w:val="21"/>
          <w:shd w:val="clear" w:fill="FFFFFF"/>
          <w:lang w:val="en-US" w:eastAsia="zh-CN" w:bidi="ar"/>
        </w:rPr>
        <w:t>.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от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  21 315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лв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и в местните дейности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5 983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лв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-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Наличност по валутни сметки в края на периода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4.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Приема разпределение на средства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от целевата капиталова субсидия за финансиране на капиталови разходи по обекти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съгласно приложение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№ 9.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5.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Приема общ размер на просрочените вземания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24 092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лв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които ще бъдат събрани през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2010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6.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Приема общ размер на просрочените задължения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  349 991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лв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които ще бъдат изплатени през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2010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7.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Приема утвърден списък на педагогическият персонал в делегираните от държавата дейности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който има право на заплащане на част от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действително извършените транспортните разходи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съгласно приложение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№ 10.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8.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Приема следните лимити за разходи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8.1.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Социално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-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битови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в размер на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3%,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от начислените трудови възнаграждения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8.2.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Представителни разходи на Кмета на Общината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в размер на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15 000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лв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8.3.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Приема списък на длъжностните лица и специалисти от Общинска администрация Борован и Дом за деца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лишени от родителски грижи с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Борован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имащи право на транспортни разходи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съгласно приложение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№ 11.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8.4.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Възлага на Кмета на Общината да определи правата и отговорностите на второстепенните разпоредители с бюджетни кредити по бюджета на общината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8.5.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Дава право на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Кмета на Общината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 основание чл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27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от ЗОБ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-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да ограничава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или спира финансирането за бюджетни организации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при нарушаване на финансовата дисциплина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-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да прехвърля бюджетни кредити за различни видове разходи от една дейност в друга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 границите на една бюджетна група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без да променя общият и обем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-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да кандидатства за средства от фондовете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 ЕС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-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да разработва и възлага подготовката на общински програми и проекти за осигуряване на алтернативни източници на средства до реализиране на определени годишни цели на Общината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9.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Оправомощава Кмета на Общината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да се разпорежда с бюджетни средства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при възникнали бедствени ситуации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-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пожар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наводнения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разрушения и др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до отстраняването им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10.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Задължава Кмета на Общината да се грижи за доброто състояние на паметниците с историческо и културно значение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11.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Оправомощава Кмета на Общината да се разпорежда с бюджетни средства за подпомагене на спортни клубове и спортни дружества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чиито седалища и дейност са на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територията на общината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 основание чл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57,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ал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2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от Закона за физкултурата и спорта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в размер общо на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30 000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лв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13.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Определя числеността на персонала и средните брутни заплати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съгласно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: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Приложение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№ 8.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14.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Задължава кмета на общината да разпредели и утвърди одобрените средства по общинския бюджет по тримесечия и по месеци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15.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Оправомощава Кмета на Общината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да се разпорежда с бюджетни средства за целеви разходи със социално предназначение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16.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Приема годишния отчет за състоянието на общинския дълг на Община Борован на обща стойност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92 800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лв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 т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ч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-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отпуснат безлихвен заем на общината през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2007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от Предприятие за управление на дейностите по опазване на околната среда за закупуване на кофи за смет тип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Бобър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за сметопочистването на територията на общината в размер на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47 800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лева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-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 попълване на временен недостиг от оборотни средства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Общински съвет Борован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ru" w:eastAsia="zh-CN" w:bidi="ar"/>
        </w:rPr>
        <w:t> 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ru" w:eastAsia="zh-CN" w:bidi="ru-RU"/>
        </w:rPr>
        <w:t>взе решиние за отпускане на заем от кредитна институция и за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поемане на срочен общински дълг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След проведена процедура за избор на кредитна институция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Кмета на общината сключи договор с кредитор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и впоследствие бе отпуснат кредит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 Община Борован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 размер на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  45 000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лева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cs/>
          <w:lang w:val="en-US" w:eastAsia="zh-CN" w:bidi="ru-RU"/>
        </w:rPr>
        <w:t>Приложения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u w:val="single"/>
          <w:shd w:val="clear" w:fill="FFFFFF"/>
          <w:cs w:val="0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1.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Приложение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 1 –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Извършените промени по бюджета на Община Борован за периода от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01.01.2009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до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31.12.2009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2.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Приложение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 2 –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Изпълнение на приходите по бюджета на община Борован за периода от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01.01.2009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до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31.12.2009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3.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Приложение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 3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Изпълнение на разходите по бюджета на община Борован за периода от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01.01.2009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до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31.12.2009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4.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Приложение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 4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Получени дарения във Функция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Образование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през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2009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5.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Приложение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   № 5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Получени дарения в ДДЛРГ с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Борован през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2009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6.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Приложение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 6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Разчет на местните такси и неданъчни приходи за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2010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7.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Приложение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 7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Разпределение на приходите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–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Бюджет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– 2010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 лева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8.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Приложение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 8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Бюджет на Община Борован за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2010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Разходи по функции и дейности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9.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Приложение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 9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Поименен списък на обектите по капиталови разходи за придобиване на дълготрайни активи и основен ремонт за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2010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година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10.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Приложение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 10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Списък на педагогическият персонал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имащ право на финансово обезпечаване на част от разходите през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2010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11.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Приложение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№11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Списък на длъжностните лица и специалисти от Общинска администрация Борован и Дом за деца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лишени от родителски грижи с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Борован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имащи право на транспортни разходи през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2010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708"/>
        <w:jc w:val="left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Гласували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:„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”-12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съветници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 “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против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”-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няма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възд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се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-1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2.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Приемане общинска стратегия за закрила на детето в Община Борован за периода 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2010 – 2012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708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След направените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разисквания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ОбС взе следното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РЕШЕНИЕ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3540" w:right="0" w:firstLine="708"/>
        <w:jc w:val="left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№313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            1.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Приема Отчет за изпълнение на дейностите в плана за действие за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2009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г от Общинската стратегия за закрила на детето за Община Борован за периода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2007 – 2009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 2.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Приема Общинска стратегия за закрила на детето за периода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2010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– 2012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година и План за действие за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2010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708"/>
        <w:jc w:val="left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Гласували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:„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”-13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съветници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 “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против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”-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нямя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възд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се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-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няма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3.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Приемане Календарен План на празниците и културните прояви в Община Борован през 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2010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708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След направените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разисквания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ОбС взе следното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РЕШЕНИЕ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№314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 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Приема Календарен План на празниците и културните прояви в Община Борован през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2010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708"/>
        <w:jc w:val="left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Гласували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:„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”-13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съветници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 “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против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”-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нямя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възд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се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-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няма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708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4.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 о к л а д н 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 -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Докладна записка от Петър Тодоров Цветковски Кмет на Община Борован относно приемане Програма за реализация на Общински План за развитие на Община Борован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708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След направените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разисквания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ОбС взе следното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РЕШЕНИЕ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№315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Приема Програма за реализация на Общински План за развитие на Община Борован за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2010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708"/>
        <w:jc w:val="left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Гласували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:„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”-13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съветници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 “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против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”-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нямя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възд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се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-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няма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-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Докладна записка от Петър Тодоров Цветковски Кмет на Община Борован относно приемане оценката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направена от лицензиран оценител на земеделска земя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 площ от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156.134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дка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находящ се в землището на с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Добролево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 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Възлагане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 Кмета на Общината да проведе процедура за продажба на имота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708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След направените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разисквания и с поименно гласуване ОбС взе следното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708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РЕШЕНИЕ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№316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3540" w:right="0" w:firstLine="708"/>
        <w:jc w:val="left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 1.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Дава съгласието си да бъде продаден поземлен имот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№075011,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представляващ земеделска земя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начин на трайно ползване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: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нива с площ от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156.134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дка находяща се в землището на с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Добролево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местността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“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Любеничен дол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категория на земята при неполивни условия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–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втора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 2.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Приема направената оценка на имота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като първоначална цена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направена от независим оценител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 3.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 основание чл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.34,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ал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.4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от ЗОС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чл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.35,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ал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.1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от ЗОС и чл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.41,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ал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.1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от Наредба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№4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 РПСУРОИ Общински съвет Борован възлага на Кмета на Общината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да проведе процедура за продажба на поземлен имот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№075011,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представляващ земеделска земя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начин на трайно ползване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: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нива с площ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156.134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дка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находяща се в землището на с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Добролево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местността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“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Любеничен дол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категория на земята при неполивни условия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–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втора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по реда на Глава осма от Наредба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№4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 РПСУРОИ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Продажбата да се извърши на търг чрез явно наддаване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708"/>
        <w:jc w:val="left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Гласували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:„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”-10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съветници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 “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против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”- 3 „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възд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се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”-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няма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 -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Докладна записка от Петър Тодоров Цветковски Кмет на Община Борован относно промяна на собственост от публична общинска собственост в частна общинска собственост на имот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находящ се в землището на с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Малорад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община Борован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представляващ земеделска земя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имот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№147001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 площ от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248.959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дка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категория на земята при неполивни условия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–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трета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начин на трайно ползване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–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нива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 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Приемане оценката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направена от лицензиран оценител на земеделска земя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 площ от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248.959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дка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находящ се в землището на с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Малорад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 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Възлагане на Кмета на Общината да проведе процедура за продажба на имота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708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След направените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разисквания и с поименно гласуване ОбС взе следното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708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  <w:lang w:val="bg-BG"/>
        </w:rPr>
      </w:pP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РЕШЕНИ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bg-BG" w:eastAsia="zh-CN" w:bidi="ru-RU"/>
        </w:rPr>
        <w:t>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№317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 1.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 основание чл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.6 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ал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.1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от Закона за общинската собственост Общински съвет Борован приема да се актува в частна общинска собственост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имот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находящ се в землището на с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Малорад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общ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Борован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представляващ земеделска земя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имот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№147001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 площ от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248.959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дка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категория на земята при неполивни условия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–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трета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начин на трайно ползване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–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нива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 2.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Приема направената оценка на имота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като първоначална цена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направена от независим оценител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 3.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Възлага на Кмета на Общината да извърши всички необходими действия и състави Акт за частна общинска собственост на имот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находящ се в землището на с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Малорад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Община Борован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представляващ земеделска земя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имот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№147001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 площ от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248.959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дка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категория на земята при неполивни условия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–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трета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начин на трайно ползване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–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нива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 4.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 основание чл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.34,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ал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.4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от ЗОС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чл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.35,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ал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.1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от ЗОС и чл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.41,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ал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.1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от Наредба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№4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за РПСУРОИ Общински съвет Борован възлага на Кмета на Общината да проведе процедура за продажба на поземлен имот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№147001,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представляващ земеделска земя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начин на трайно ползване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: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нива с площ от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248.959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дка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находяща се в землището на с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Малорад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категория на земята при неполивни условия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–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трета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по реда на Глава осма от Наредба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 4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 РПСУРОИ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Продажбата да се извърши чрез търг с явно наддаване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708"/>
        <w:jc w:val="left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Гласували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:„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”-9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съветници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 “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против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”- 3 „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възд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се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”-1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right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5.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Организационни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6. 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Молби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7. 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Питания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 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След изчерпване на дневния ред в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15:30 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часа Председателя на ОбС закри заседанието</w:t>
      </w: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4248" w:right="0" w:firstLine="708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Председател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                                                                       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 ОбС Борован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……………….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                                                                                                  /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Ал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Бецински</w:t>
      </w:r>
      <w:r>
        <w:rPr>
          <w:rStyle w:val="3"/>
          <w:rFonts w:hint="default" w:ascii="Arial Unicode MS" w:hAnsi="Arial Unicode MS" w:eastAsia="Arial Unicode MS" w:cs="Arial Unicode MS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/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left"/>
        <w:rPr>
          <w:rFonts w:hint="default" w:ascii="Open Sans" w:hAnsi="Open Sans" w:eastAsia="Open Sans" w:cs="Open Sans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 Unicode MS" w:hAnsi="Arial Unicode MS" w:eastAsia="Arial Unicode MS" w:cs="Arial Unicode MS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66570"/>
    <w:rsid w:val="012665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Office_11.2.0.8684_F1E327BC-269C-435d-A152-05C5408002CA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2020-11-19T07:29:00Z</dcterms:created>
  <dc:creator>Evka</dc:creator>
  <cp:lastModifiedBy>Evka</cp:lastModifiedBy>
  <dcterms:modified xsi:type="dcterms:W3CDTF">2020-11-19T07:33:51Z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1033-11.2.0.8684</vt:lpwstr>
  </property>
</Properties>
</file>