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49" w:rsidRDefault="00B06149" w:rsidP="00B06149">
      <w:pPr>
        <w:jc w:val="right"/>
        <w:rPr>
          <w:color w:val="000000"/>
        </w:rPr>
      </w:pPr>
      <w:bookmarkStart w:id="0" w:name="_GoBack"/>
      <w:bookmarkEnd w:id="0"/>
      <w:r>
        <w:rPr>
          <w:b/>
          <w:i/>
        </w:rPr>
        <w:t>Образец</w:t>
      </w:r>
      <w:r>
        <w:rPr>
          <w:b/>
        </w:rPr>
        <w:t xml:space="preserve"> </w:t>
      </w:r>
    </w:p>
    <w:p w:rsidR="00B06149" w:rsidRDefault="00B06149" w:rsidP="00B06149">
      <w:pPr>
        <w:spacing w:before="120" w:after="120"/>
        <w:jc w:val="center"/>
        <w:rPr>
          <w:color w:val="000000"/>
          <w:sz w:val="22"/>
          <w:szCs w:val="22"/>
        </w:rPr>
      </w:pPr>
      <w:r>
        <w:rPr>
          <w:b/>
          <w:color w:val="000000"/>
          <w:sz w:val="22"/>
          <w:szCs w:val="22"/>
        </w:rPr>
        <w:t>СПИСЪК НА ДОКУМЕНТИТЕ, СЪДЪРЖАЩИ СЕ В ОФЕРТАТА И ПОСЛЕДОВАТЕЛНОСТ НА ПОДРЕДБАТА ИМ</w:t>
      </w:r>
      <w:r>
        <w:rPr>
          <w:b/>
          <w:color w:val="000000"/>
          <w:sz w:val="22"/>
          <w:szCs w:val="22"/>
          <w:vertAlign w:val="superscript"/>
        </w:rPr>
        <w:footnoteReference w:id="1"/>
      </w:r>
    </w:p>
    <w:p w:rsidR="00B06149" w:rsidRDefault="00B06149" w:rsidP="00B06149">
      <w:pPr>
        <w:spacing w:before="120" w:after="120"/>
        <w:jc w:val="center"/>
        <w:rPr>
          <w:color w:val="000000"/>
          <w:sz w:val="22"/>
          <w:szCs w:val="22"/>
        </w:rPr>
      </w:pPr>
    </w:p>
    <w:tbl>
      <w:tblPr>
        <w:tblStyle w:val="200"/>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365"/>
        <w:gridCol w:w="1668"/>
      </w:tblGrid>
      <w:tr w:rsidR="00B06149" w:rsidTr="00B06149">
        <w:trPr>
          <w:trHeight w:val="269"/>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6149" w:rsidRDefault="00B06149">
            <w:pPr>
              <w:spacing w:before="120" w:after="120"/>
              <w:jc w:val="both"/>
            </w:pPr>
          </w:p>
        </w:tc>
        <w:tc>
          <w:tcPr>
            <w:tcW w:w="7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ind w:left="-57" w:right="-57"/>
              <w:jc w:val="center"/>
            </w:pPr>
            <w:r>
              <w:rPr>
                <w:b/>
              </w:rPr>
              <w:t>ВИД ПРОВЕРКА:</w:t>
            </w: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ind w:left="-57" w:right="-57"/>
              <w:jc w:val="center"/>
            </w:pPr>
            <w:r>
              <w:t>Страници от офертата (от стр. … до стр. …)</w:t>
            </w:r>
          </w:p>
        </w:tc>
      </w:tr>
      <w:tr w:rsidR="00B06149" w:rsidTr="00B06149">
        <w:trPr>
          <w:trHeight w:val="269"/>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6149" w:rsidRDefault="00B06149">
            <w:pPr>
              <w:spacing w:before="120" w:after="120"/>
              <w:jc w:val="both"/>
            </w:pPr>
          </w:p>
        </w:tc>
        <w:tc>
          <w:tcPr>
            <w:tcW w:w="73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ind w:left="-57" w:right="-57"/>
              <w:jc w:val="center"/>
            </w:pPr>
            <w:r>
              <w:rPr>
                <w:b/>
              </w:rPr>
              <w:t>Документи за подбор</w:t>
            </w:r>
          </w:p>
        </w:tc>
        <w:tc>
          <w:tcPr>
            <w:tcW w:w="16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6149" w:rsidRDefault="00B06149">
            <w:pPr>
              <w:spacing w:before="120" w:after="120"/>
              <w:ind w:left="-57" w:right="-57"/>
              <w:jc w:val="center"/>
            </w:pPr>
          </w:p>
        </w:tc>
      </w:tr>
      <w:tr w:rsidR="00B06149" w:rsidTr="00B0614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B06149" w:rsidRDefault="00B06149">
            <w:pPr>
              <w:numPr>
                <w:ilvl w:val="0"/>
                <w:numId w:val="2"/>
              </w:numPr>
              <w:spacing w:before="120" w:after="120"/>
              <w:jc w:val="both"/>
            </w:pPr>
          </w:p>
        </w:tc>
        <w:tc>
          <w:tcPr>
            <w:tcW w:w="737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tabs>
                <w:tab w:val="left" w:pos="1980"/>
              </w:tabs>
              <w:spacing w:before="120" w:after="120"/>
              <w:ind w:left="-57" w:right="-57"/>
            </w:pPr>
            <w:r>
              <w:t>“ЕЕДОП”</w:t>
            </w: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pPr>
            <w:r>
              <w:rPr>
                <w:b/>
              </w:rPr>
              <w:t>2.</w:t>
            </w:r>
          </w:p>
        </w:tc>
        <w:tc>
          <w:tcPr>
            <w:tcW w:w="7370" w:type="dxa"/>
            <w:tcBorders>
              <w:top w:val="single" w:sz="4" w:space="0" w:color="000000"/>
              <w:left w:val="single" w:sz="4" w:space="0" w:color="000000"/>
              <w:bottom w:val="single" w:sz="4" w:space="0" w:color="000000"/>
              <w:right w:val="single" w:sz="4" w:space="0" w:color="000000"/>
            </w:tcBorders>
            <w:vAlign w:val="center"/>
          </w:tcPr>
          <w:p w:rsidR="00B06149" w:rsidRDefault="00B06149">
            <w:pPr>
              <w:tabs>
                <w:tab w:val="left" w:pos="1980"/>
              </w:tabs>
              <w:spacing w:before="120" w:after="120"/>
              <w:ind w:left="-57"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jc w:val="both"/>
            </w:pPr>
            <w:r>
              <w:rPr>
                <w:b/>
              </w:rPr>
              <w:t>3.</w:t>
            </w:r>
          </w:p>
        </w:tc>
        <w:tc>
          <w:tcPr>
            <w:tcW w:w="7370" w:type="dxa"/>
            <w:tcBorders>
              <w:top w:val="single" w:sz="4" w:space="0" w:color="000000"/>
              <w:left w:val="single" w:sz="4" w:space="0" w:color="000000"/>
              <w:bottom w:val="single" w:sz="4" w:space="0" w:color="000000"/>
              <w:right w:val="single" w:sz="4" w:space="0" w:color="000000"/>
            </w:tcBorders>
            <w:vAlign w:val="center"/>
          </w:tcPr>
          <w:p w:rsidR="00B06149" w:rsidRDefault="00B06149">
            <w:pPr>
              <w:tabs>
                <w:tab w:val="left" w:pos="1980"/>
              </w:tabs>
              <w:spacing w:before="120" w:after="120"/>
              <w:ind w:left="-57"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bl>
    <w:p w:rsidR="00B06149" w:rsidRDefault="00B06149" w:rsidP="00B06149">
      <w:pPr>
        <w:spacing w:before="120" w:after="120"/>
        <w:rPr>
          <w:color w:val="000000"/>
          <w:sz w:val="22"/>
          <w:szCs w:val="22"/>
        </w:rPr>
      </w:pPr>
    </w:p>
    <w:tbl>
      <w:tblPr>
        <w:tblStyle w:val="19"/>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57"/>
        <w:gridCol w:w="1668"/>
      </w:tblGrid>
      <w:tr w:rsidR="00B06149" w:rsidTr="00B06149">
        <w:trPr>
          <w:trHeight w:val="20"/>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jc w:val="both"/>
            </w:pPr>
            <w:r>
              <w:rPr>
                <w:b/>
              </w:rPr>
              <w:t>2.</w:t>
            </w:r>
          </w:p>
        </w:tc>
        <w:tc>
          <w:tcPr>
            <w:tcW w:w="7262" w:type="dxa"/>
            <w:tcBorders>
              <w:top w:val="single" w:sz="4" w:space="0" w:color="000000"/>
              <w:left w:val="single" w:sz="4" w:space="0" w:color="000000"/>
              <w:bottom w:val="single" w:sz="4" w:space="0" w:color="000000"/>
              <w:right w:val="single" w:sz="4" w:space="0" w:color="000000"/>
            </w:tcBorders>
            <w:hideMark/>
          </w:tcPr>
          <w:p w:rsidR="00B06149" w:rsidRDefault="00B06149">
            <w:pPr>
              <w:tabs>
                <w:tab w:val="left" w:pos="1980"/>
              </w:tabs>
              <w:spacing w:before="120" w:after="120"/>
              <w:ind w:left="-57" w:right="-57"/>
              <w:jc w:val="center"/>
            </w:pPr>
            <w:r>
              <w:rPr>
                <w:b/>
              </w:rPr>
              <w:t>“Техническо предложение”</w:t>
            </w: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486"/>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6149" w:rsidRDefault="00B06149">
            <w:pPr>
              <w:spacing w:before="120" w:after="120"/>
              <w:jc w:val="both"/>
            </w:pPr>
            <w:r>
              <w:rPr>
                <w:b/>
              </w:rPr>
              <w:t>2.1.</w:t>
            </w:r>
          </w:p>
          <w:p w:rsidR="00B06149" w:rsidRDefault="00B06149">
            <w:pPr>
              <w:spacing w:before="120" w:after="120"/>
              <w:ind w:left="360"/>
              <w:jc w:val="both"/>
            </w:pPr>
          </w:p>
        </w:tc>
        <w:tc>
          <w:tcPr>
            <w:tcW w:w="7262" w:type="dxa"/>
            <w:tcBorders>
              <w:top w:val="single" w:sz="4" w:space="0" w:color="000000"/>
              <w:left w:val="single" w:sz="4" w:space="0" w:color="000000"/>
              <w:bottom w:val="single" w:sz="4" w:space="0" w:color="000000"/>
              <w:right w:val="single" w:sz="4" w:space="0" w:color="000000"/>
            </w:tcBorders>
          </w:tcPr>
          <w:p w:rsidR="00B06149" w:rsidRDefault="00B06149">
            <w:pPr>
              <w:tabs>
                <w:tab w:val="left" w:pos="1980"/>
              </w:tabs>
              <w:spacing w:before="120" w:after="120"/>
              <w:ind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414"/>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6149" w:rsidRDefault="00B06149">
            <w:pPr>
              <w:spacing w:before="120" w:after="120"/>
              <w:jc w:val="both"/>
            </w:pPr>
            <w:r>
              <w:rPr>
                <w:b/>
              </w:rPr>
              <w:t>2.2.</w:t>
            </w:r>
          </w:p>
          <w:p w:rsidR="00B06149" w:rsidRDefault="00B06149">
            <w:pPr>
              <w:spacing w:before="120" w:after="120"/>
              <w:jc w:val="both"/>
            </w:pPr>
          </w:p>
        </w:tc>
        <w:tc>
          <w:tcPr>
            <w:tcW w:w="7262" w:type="dxa"/>
            <w:tcBorders>
              <w:top w:val="single" w:sz="4" w:space="0" w:color="000000"/>
              <w:left w:val="single" w:sz="4" w:space="0" w:color="000000"/>
              <w:bottom w:val="single" w:sz="4" w:space="0" w:color="000000"/>
              <w:right w:val="single" w:sz="4" w:space="0" w:color="000000"/>
            </w:tcBorders>
            <w:vAlign w:val="center"/>
          </w:tcPr>
          <w:p w:rsidR="00B06149" w:rsidRDefault="00B06149">
            <w:pPr>
              <w:tabs>
                <w:tab w:val="left" w:pos="1980"/>
              </w:tabs>
              <w:spacing w:before="120" w:after="120"/>
              <w:ind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20"/>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6149" w:rsidRDefault="00B06149">
            <w:pPr>
              <w:spacing w:before="120" w:after="120"/>
              <w:jc w:val="both"/>
            </w:pPr>
          </w:p>
        </w:tc>
        <w:tc>
          <w:tcPr>
            <w:tcW w:w="7262" w:type="dxa"/>
            <w:tcBorders>
              <w:top w:val="single" w:sz="4" w:space="0" w:color="000000"/>
              <w:left w:val="single" w:sz="4" w:space="0" w:color="000000"/>
              <w:bottom w:val="single" w:sz="4" w:space="0" w:color="000000"/>
              <w:right w:val="single" w:sz="4" w:space="0" w:color="000000"/>
            </w:tcBorders>
            <w:vAlign w:val="center"/>
          </w:tcPr>
          <w:p w:rsidR="00B06149" w:rsidRDefault="00B06149">
            <w:pPr>
              <w:tabs>
                <w:tab w:val="left" w:pos="1980"/>
              </w:tabs>
              <w:spacing w:before="120" w:after="120"/>
              <w:ind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20"/>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6149" w:rsidRDefault="00B06149">
            <w:pPr>
              <w:spacing w:before="120" w:after="120"/>
              <w:jc w:val="both"/>
            </w:pPr>
          </w:p>
        </w:tc>
        <w:tc>
          <w:tcPr>
            <w:tcW w:w="7262" w:type="dxa"/>
            <w:tcBorders>
              <w:top w:val="single" w:sz="4" w:space="0" w:color="000000"/>
              <w:left w:val="single" w:sz="4" w:space="0" w:color="000000"/>
              <w:bottom w:val="single" w:sz="4" w:space="0" w:color="000000"/>
              <w:right w:val="single" w:sz="4" w:space="0" w:color="000000"/>
            </w:tcBorders>
            <w:vAlign w:val="center"/>
          </w:tcPr>
          <w:p w:rsidR="00B06149" w:rsidRDefault="00B06149">
            <w:pPr>
              <w:tabs>
                <w:tab w:val="left" w:pos="1980"/>
              </w:tabs>
              <w:spacing w:before="120" w:after="120"/>
              <w:ind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bl>
    <w:p w:rsidR="00B06149" w:rsidRDefault="00B06149" w:rsidP="00B06149">
      <w:pPr>
        <w:spacing w:before="120" w:after="120"/>
        <w:rPr>
          <w:color w:val="000000"/>
          <w:sz w:val="22"/>
          <w:szCs w:val="22"/>
        </w:rPr>
      </w:pPr>
    </w:p>
    <w:tbl>
      <w:tblPr>
        <w:tblStyle w:val="18"/>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57"/>
        <w:gridCol w:w="1668"/>
      </w:tblGrid>
      <w:tr w:rsidR="00B06149" w:rsidTr="00B06149">
        <w:trPr>
          <w:trHeight w:val="20"/>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jc w:val="both"/>
            </w:pPr>
            <w:r>
              <w:rPr>
                <w:b/>
              </w:rPr>
              <w:t>3.</w:t>
            </w:r>
          </w:p>
        </w:tc>
        <w:tc>
          <w:tcPr>
            <w:tcW w:w="7262" w:type="dxa"/>
            <w:tcBorders>
              <w:top w:val="single" w:sz="4" w:space="0" w:color="000000"/>
              <w:left w:val="single" w:sz="4" w:space="0" w:color="000000"/>
              <w:bottom w:val="single" w:sz="4" w:space="0" w:color="000000"/>
              <w:right w:val="single" w:sz="4" w:space="0" w:color="000000"/>
            </w:tcBorders>
            <w:hideMark/>
          </w:tcPr>
          <w:p w:rsidR="00B06149" w:rsidRDefault="00B06149">
            <w:pPr>
              <w:tabs>
                <w:tab w:val="left" w:pos="1980"/>
              </w:tabs>
              <w:spacing w:before="120" w:after="120"/>
              <w:ind w:left="-57" w:right="-57"/>
              <w:jc w:val="center"/>
            </w:pPr>
            <w:r>
              <w:rPr>
                <w:b/>
              </w:rPr>
              <w:t>“Ценово предложение”</w:t>
            </w: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20"/>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jc w:val="both"/>
            </w:pPr>
            <w:r>
              <w:rPr>
                <w:b/>
              </w:rPr>
              <w:t>3.1.</w:t>
            </w:r>
          </w:p>
        </w:tc>
        <w:tc>
          <w:tcPr>
            <w:tcW w:w="7262" w:type="dxa"/>
            <w:tcBorders>
              <w:top w:val="single" w:sz="4" w:space="0" w:color="000000"/>
              <w:left w:val="single" w:sz="4" w:space="0" w:color="000000"/>
              <w:bottom w:val="single" w:sz="4" w:space="0" w:color="000000"/>
              <w:right w:val="single" w:sz="4" w:space="0" w:color="000000"/>
            </w:tcBorders>
          </w:tcPr>
          <w:p w:rsidR="00B06149" w:rsidRDefault="00B06149">
            <w:pPr>
              <w:tabs>
                <w:tab w:val="left" w:pos="1980"/>
              </w:tabs>
              <w:spacing w:before="120" w:after="120"/>
              <w:ind w:left="-57"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r w:rsidR="00B06149" w:rsidTr="00B06149">
        <w:trPr>
          <w:trHeight w:val="20"/>
        </w:trPr>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6149" w:rsidRDefault="00B06149">
            <w:pPr>
              <w:spacing w:before="120" w:after="120"/>
              <w:jc w:val="both"/>
            </w:pPr>
            <w:r>
              <w:rPr>
                <w:b/>
              </w:rPr>
              <w:t>3.2.</w:t>
            </w:r>
          </w:p>
        </w:tc>
        <w:tc>
          <w:tcPr>
            <w:tcW w:w="7262" w:type="dxa"/>
            <w:tcBorders>
              <w:top w:val="single" w:sz="4" w:space="0" w:color="000000"/>
              <w:left w:val="single" w:sz="4" w:space="0" w:color="000000"/>
              <w:bottom w:val="single" w:sz="4" w:space="0" w:color="000000"/>
              <w:right w:val="single" w:sz="4" w:space="0" w:color="000000"/>
            </w:tcBorders>
            <w:vAlign w:val="center"/>
          </w:tcPr>
          <w:p w:rsidR="00B06149" w:rsidRDefault="00B06149">
            <w:pPr>
              <w:tabs>
                <w:tab w:val="left" w:pos="1980"/>
              </w:tabs>
              <w:spacing w:before="120" w:after="120"/>
              <w:ind w:left="-57" w:right="-57"/>
              <w:jc w:val="both"/>
            </w:pPr>
          </w:p>
        </w:tc>
        <w:tc>
          <w:tcPr>
            <w:tcW w:w="1669" w:type="dxa"/>
            <w:tcBorders>
              <w:top w:val="single" w:sz="4" w:space="0" w:color="000000"/>
              <w:left w:val="single" w:sz="4" w:space="0" w:color="000000"/>
              <w:bottom w:val="single" w:sz="4" w:space="0" w:color="000000"/>
              <w:right w:val="single" w:sz="4" w:space="0" w:color="000000"/>
            </w:tcBorders>
            <w:vAlign w:val="center"/>
          </w:tcPr>
          <w:p w:rsidR="00B06149" w:rsidRDefault="00B06149">
            <w:pPr>
              <w:spacing w:before="120" w:after="120"/>
              <w:ind w:left="-57" w:right="-57"/>
              <w:jc w:val="both"/>
            </w:pPr>
          </w:p>
        </w:tc>
      </w:tr>
    </w:tbl>
    <w:p w:rsidR="00B06149" w:rsidRDefault="00B06149" w:rsidP="00B06149">
      <w:pPr>
        <w:spacing w:before="120" w:after="120"/>
        <w:jc w:val="both"/>
      </w:pPr>
      <w:r>
        <w:lastRenderedPageBreak/>
        <w:t>[</w:t>
      </w:r>
      <w:r>
        <w:rPr>
          <w:i/>
        </w:rPr>
        <w:t>дата на подписване</w:t>
      </w:r>
      <w:r>
        <w:t>]</w:t>
      </w:r>
      <w:r>
        <w:tab/>
      </w:r>
      <w:r>
        <w:tab/>
      </w:r>
      <w:r>
        <w:tab/>
      </w:r>
      <w:r>
        <w:tab/>
      </w:r>
      <w:r>
        <w:tab/>
        <w:t>Декларатор: [</w:t>
      </w:r>
      <w:r>
        <w:rPr>
          <w:i/>
        </w:rPr>
        <w:t>подпис</w:t>
      </w:r>
      <w:r>
        <w:t>]:</w:t>
      </w:r>
      <w:r>
        <w:tab/>
      </w:r>
      <w:r>
        <w:tab/>
      </w:r>
      <w:r>
        <w:tab/>
      </w:r>
      <w:r>
        <w:tab/>
      </w:r>
      <w:r>
        <w:tab/>
      </w:r>
      <w:r>
        <w:tab/>
      </w:r>
      <w:r>
        <w:tab/>
      </w:r>
      <w:r>
        <w:tab/>
      </w:r>
      <w:r>
        <w:tab/>
      </w:r>
      <w:r>
        <w:tab/>
      </w:r>
      <w:r>
        <w:tab/>
        <w:t>[</w:t>
      </w:r>
      <w:r>
        <w:rPr>
          <w:i/>
        </w:rPr>
        <w:t>печат, когато е приложимо</w:t>
      </w:r>
      <w:r>
        <w:t>]</w:t>
      </w:r>
    </w:p>
    <w:p w:rsidR="00B06149" w:rsidRDefault="00B06149" w:rsidP="00B06149">
      <w:pPr>
        <w:spacing w:before="120" w:after="120"/>
        <w:jc w:val="right"/>
      </w:pPr>
      <w:r>
        <w:br w:type="page"/>
      </w:r>
      <w:bookmarkStart w:id="1" w:name="_3as4poj"/>
      <w:bookmarkEnd w:id="1"/>
      <w:r>
        <w:rPr>
          <w:b/>
          <w:i/>
        </w:rPr>
        <w:lastRenderedPageBreak/>
        <w:t xml:space="preserve">Образец </w:t>
      </w:r>
    </w:p>
    <w:p w:rsidR="00B06149" w:rsidRDefault="00B06149" w:rsidP="00B06149">
      <w:pPr>
        <w:spacing w:before="120" w:after="120"/>
        <w:jc w:val="center"/>
        <w:rPr>
          <w:u w:val="single"/>
        </w:rPr>
      </w:pPr>
      <w:r>
        <w:rPr>
          <w:b/>
          <w:u w:val="single"/>
        </w:rPr>
        <w:t>Стандартен образец за единния европейски документ за обществени поръчки (ЕЕДОП)</w:t>
      </w:r>
    </w:p>
    <w:p w:rsidR="00B06149" w:rsidRDefault="00B06149" w:rsidP="00B06149">
      <w:pPr>
        <w:keepNext/>
        <w:spacing w:before="120" w:after="360"/>
        <w:jc w:val="center"/>
      </w:pPr>
      <w:r>
        <w:rPr>
          <w:b/>
        </w:rPr>
        <w:t>Част І: Информация за процедурата за възлагане на обществена поръчка и за възлагащия орган или възложителя</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6149" w:rsidRDefault="00B06149" w:rsidP="00B06149">
      <w:pPr>
        <w:keepNext/>
        <w:spacing w:before="120" w:after="360"/>
        <w:jc w:val="center"/>
      </w:pPr>
      <w:r>
        <w:rPr>
          <w:b/>
          <w:smallCaps/>
        </w:rPr>
        <w:t>Информация за процедурата за възлагане на обществена поръчка</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Style w:val="17"/>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rPr>
          <w:trHeight w:val="349"/>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Идентифициране на възложителя</w:t>
            </w:r>
            <w:r>
              <w:rPr>
                <w:b/>
                <w:i/>
                <w:vertAlign w:val="superscript"/>
              </w:rPr>
              <w:footnoteReference w:id="4"/>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rPr>
          <w:trHeight w:val="349"/>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Име: </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jc w:val="both"/>
            </w:pPr>
          </w:p>
        </w:tc>
      </w:tr>
      <w:tr w:rsidR="00B06149" w:rsidTr="00B06149">
        <w:trPr>
          <w:trHeight w:val="485"/>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За коя обществена поръчки се отнася?</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rPr>
          <w:trHeight w:val="484"/>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Название или кратко описание на </w:t>
            </w:r>
            <w:r>
              <w:lastRenderedPageBreak/>
              <w:t>поръчката</w:t>
            </w:r>
            <w:r>
              <w:rPr>
                <w:vertAlign w:val="superscript"/>
              </w:rPr>
              <w:footnoteReference w:id="5"/>
            </w:r>
            <w:r>
              <w:t>:</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jc w:val="both"/>
            </w:pPr>
          </w:p>
        </w:tc>
      </w:tr>
      <w:tr w:rsidR="00B06149" w:rsidTr="00B06149">
        <w:trPr>
          <w:trHeight w:val="484"/>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w:t>
            </w:r>
          </w:p>
        </w:tc>
      </w:tr>
    </w:tbl>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B06149" w:rsidRDefault="00B06149" w:rsidP="00B06149">
      <w:pPr>
        <w:keepNext/>
        <w:spacing w:before="120" w:after="360"/>
        <w:jc w:val="center"/>
      </w:pPr>
    </w:p>
    <w:p w:rsidR="00B06149" w:rsidRDefault="00B06149" w:rsidP="00B06149">
      <w:pPr>
        <w:keepNext/>
        <w:spacing w:before="120" w:after="360"/>
        <w:jc w:val="center"/>
      </w:pPr>
      <w:r>
        <w:rPr>
          <w:b/>
        </w:rPr>
        <w:t>Част II: Информация за икономическия оператор</w:t>
      </w:r>
    </w:p>
    <w:p w:rsidR="00B06149" w:rsidRDefault="00B06149" w:rsidP="00B06149">
      <w:pPr>
        <w:keepNext/>
        <w:spacing w:before="120" w:after="360"/>
        <w:jc w:val="center"/>
      </w:pPr>
      <w:r>
        <w:rPr>
          <w:b/>
          <w:smallCaps/>
        </w:rPr>
        <w:t>А: Информация за икономическия оператор</w:t>
      </w:r>
    </w:p>
    <w:tbl>
      <w:tblPr>
        <w:tblStyle w:val="16"/>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Идентификация:</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ind w:left="850" w:hanging="850"/>
              <w:jc w:val="both"/>
            </w:pPr>
            <w:r>
              <w:t>Име: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w:t>
            </w:r>
          </w:p>
        </w:tc>
      </w:tr>
      <w:tr w:rsidR="00B06149" w:rsidTr="00B06149">
        <w:trPr>
          <w:trHeight w:val="1372"/>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Идентификационен номер по ДДС, ако е приложимо:</w:t>
            </w:r>
          </w:p>
          <w:p w:rsidR="00B06149" w:rsidRDefault="00B06149">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w:t>
            </w:r>
          </w:p>
          <w:p w:rsidR="00B06149" w:rsidRDefault="00B06149">
            <w:pPr>
              <w:spacing w:before="120" w:after="120"/>
              <w:jc w:val="both"/>
            </w:pPr>
            <w:r>
              <w:t>[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Пощенски адрес: </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rPr>
          <w:trHeight w:val="2002"/>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Лице или лица за контакт</w:t>
            </w:r>
            <w:r>
              <w:rPr>
                <w:vertAlign w:val="superscript"/>
              </w:rPr>
              <w:footnoteReference w:id="7"/>
            </w:r>
            <w:r>
              <w:t>:</w:t>
            </w:r>
          </w:p>
          <w:p w:rsidR="00B06149" w:rsidRDefault="00B06149">
            <w:pPr>
              <w:spacing w:before="120" w:after="120"/>
              <w:jc w:val="both"/>
            </w:pPr>
            <w:r>
              <w:t>Телефон:</w:t>
            </w:r>
          </w:p>
          <w:p w:rsidR="00B06149" w:rsidRDefault="00B06149">
            <w:pPr>
              <w:spacing w:before="120" w:after="120"/>
              <w:jc w:val="both"/>
            </w:pPr>
            <w:r>
              <w:t>Ел. поща:</w:t>
            </w:r>
          </w:p>
          <w:p w:rsidR="00B06149" w:rsidRDefault="00B06149">
            <w:pPr>
              <w:spacing w:before="120" w:after="120"/>
              <w:jc w:val="both"/>
            </w:pPr>
            <w:r>
              <w:t>Интернет адрес (уеб адрес) (</w:t>
            </w:r>
            <w:r>
              <w:rPr>
                <w:i/>
              </w:rPr>
              <w:t>ако е приложимо</w:t>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p w:rsidR="00B06149" w:rsidRDefault="00B06149">
            <w:pPr>
              <w:spacing w:before="120" w:after="120"/>
              <w:jc w:val="both"/>
            </w:pPr>
            <w:r>
              <w:t>[……]</w:t>
            </w:r>
          </w:p>
          <w:p w:rsidR="00B06149" w:rsidRDefault="00B06149">
            <w:pPr>
              <w:spacing w:before="120" w:after="120"/>
              <w:jc w:val="both"/>
            </w:pPr>
            <w:r>
              <w:t>[……]</w:t>
            </w:r>
          </w:p>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Обща информация:</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Икономическият оператор микро-, малко или средно предприятие ли е</w:t>
            </w:r>
            <w:r>
              <w:rPr>
                <w:vertAlign w:val="superscript"/>
              </w:rPr>
              <w:footnoteReference w:id="8"/>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Да [] Не</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u w:val="single"/>
              </w:rPr>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r>
              <w:br/>
            </w:r>
            <w:r>
              <w:br/>
            </w:r>
            <w:r>
              <w:br/>
            </w:r>
            <w:r>
              <w:br/>
            </w:r>
            <w:r>
              <w:br/>
            </w:r>
            <w:r>
              <w:br/>
              <w:t>[…]</w:t>
            </w:r>
            <w:r>
              <w:br/>
            </w:r>
            <w:r>
              <w:br/>
            </w:r>
            <w:r>
              <w:br/>
              <w:t>[….]</w:t>
            </w:r>
            <w:r>
              <w:br/>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Да [] Не [] Не се прилага</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rPr>
              <w:t>Ако „да”</w:t>
            </w:r>
            <w:r>
              <w:t>:</w:t>
            </w:r>
          </w:p>
          <w:p w:rsidR="00B06149" w:rsidRDefault="00B06149">
            <w:pPr>
              <w:spacing w:before="120" w:after="120"/>
              <w:jc w:val="both"/>
              <w:rPr>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6149" w:rsidRDefault="00B06149">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Форма на участие: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Да [] Не</w:t>
            </w:r>
          </w:p>
        </w:tc>
      </w:tr>
      <w:tr w:rsidR="00B06149" w:rsidTr="00B06149">
        <w:tc>
          <w:tcPr>
            <w:tcW w:w="9606"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06149" w:rsidRDefault="00B06149">
            <w:pPr>
              <w:spacing w:before="120" w:after="120"/>
              <w:jc w:val="both"/>
            </w:pPr>
            <w:r>
              <w:rPr>
                <w:b/>
                <w:i/>
              </w:rPr>
              <w:t>Ако „да”</w:t>
            </w:r>
            <w:r>
              <w:rPr>
                <w:i/>
              </w:rPr>
              <w:t>, моля, уверете се, че останалите участващи оператори представят отделен ЕЕДОП</w:t>
            </w: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br/>
              <w:t>а): [……]</w:t>
            </w:r>
            <w:r>
              <w:br/>
            </w:r>
            <w:r>
              <w:br/>
            </w:r>
            <w:r>
              <w:br/>
              <w:t>б): [……]</w:t>
            </w:r>
            <w:r>
              <w:br/>
            </w:r>
            <w:r>
              <w:br/>
            </w:r>
            <w:r>
              <w:br/>
              <w:t>в):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i/>
              </w:rPr>
              <w:t>Обособени позиции</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Когато е приложимо, означение на обособената/ите позиция/и, за които икономическият оператор желае да направи оферта: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w:t>
            </w:r>
          </w:p>
        </w:tc>
      </w:tr>
    </w:tbl>
    <w:p w:rsidR="00B06149" w:rsidRDefault="00B06149" w:rsidP="00B06149">
      <w:pPr>
        <w:keepNext/>
        <w:spacing w:before="120" w:after="360"/>
      </w:pPr>
    </w:p>
    <w:p w:rsidR="00B06149" w:rsidRDefault="00B06149" w:rsidP="00B06149">
      <w:pPr>
        <w:keepNext/>
        <w:spacing w:before="120" w:after="360"/>
        <w:jc w:val="center"/>
      </w:pPr>
      <w:r>
        <w:rPr>
          <w:b/>
          <w:smallCaps/>
        </w:rPr>
        <w:t>Б: Информация за представителите на икономическия оператор</w:t>
      </w:r>
    </w:p>
    <w:p w:rsidR="00B06149" w:rsidRDefault="00B06149" w:rsidP="00B06149">
      <w:pPr>
        <w:pBdr>
          <w:top w:val="single" w:sz="4" w:space="1" w:color="000000"/>
          <w:left w:val="single" w:sz="4" w:space="4" w:color="000000"/>
          <w:bottom w:val="single" w:sz="4" w:space="1" w:color="000000"/>
          <w:right w:val="single" w:sz="4" w:space="0" w:color="000000"/>
        </w:pBdr>
        <w:shd w:val="clear" w:color="auto" w:fill="BFBFBF"/>
        <w:spacing w:before="120" w:after="120"/>
        <w:jc w:val="both"/>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Style w:val="15"/>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Представителство, ако има такива: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Пълното име </w:t>
            </w:r>
            <w:r>
              <w:br/>
              <w:t xml:space="preserve">заедно с датата и мястото на раждане, ако е необходимо: </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r>
              <w:b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Длъжност/Действащ в качеството си на: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Пощенски адрес:</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Телефон:</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Ел. поща: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В: Информация относно използването на капацитета на други субекти</w:t>
      </w:r>
    </w:p>
    <w:tbl>
      <w:tblPr>
        <w:tblStyle w:val="14"/>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Използване на чужд капацитет:</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[]Да []Не</w:t>
            </w:r>
          </w:p>
        </w:tc>
      </w:tr>
    </w:tbl>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rsidR="00B06149" w:rsidRDefault="00B06149" w:rsidP="00B06149">
      <w:pPr>
        <w:keepNext/>
        <w:spacing w:before="120" w:after="360"/>
        <w:jc w:val="center"/>
      </w:pPr>
    </w:p>
    <w:p w:rsidR="00B06149" w:rsidRDefault="00B06149" w:rsidP="00B06149">
      <w:pPr>
        <w:keepNext/>
        <w:spacing w:before="120" w:after="360"/>
        <w:jc w:val="center"/>
        <w:rPr>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b/>
        </w:rPr>
        <w:t>(разделът се попълва само ако тази информация се изисква изрично от възлагащия орган или възложителя)</w:t>
      </w:r>
    </w:p>
    <w:tbl>
      <w:tblPr>
        <w:tblStyle w:val="13"/>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Възлагане на подизпълнители:</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B06149" w:rsidRDefault="00B06149">
            <w:pPr>
              <w:spacing w:before="120" w:after="120"/>
              <w:jc w:val="both"/>
            </w:pPr>
            <w:r>
              <w:t>[……]</w:t>
            </w:r>
          </w:p>
        </w:tc>
      </w:tr>
    </w:tbl>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6149" w:rsidRDefault="00B06149" w:rsidP="00B06149">
      <w:pPr>
        <w:keepNext/>
        <w:spacing w:before="120" w:after="360"/>
        <w:jc w:val="center"/>
      </w:pPr>
    </w:p>
    <w:p w:rsidR="00B06149" w:rsidRDefault="00B06149" w:rsidP="00B06149">
      <w:pPr>
        <w:keepNext/>
        <w:spacing w:before="120" w:after="360"/>
        <w:jc w:val="center"/>
      </w:pPr>
      <w:r>
        <w:rPr>
          <w:b/>
        </w:rPr>
        <w:t>Част III: Основания за изключване</w:t>
      </w:r>
    </w:p>
    <w:p w:rsidR="00B06149" w:rsidRDefault="00B06149" w:rsidP="00B06149">
      <w:pPr>
        <w:keepNext/>
        <w:spacing w:before="120" w:after="360"/>
        <w:jc w:val="center"/>
      </w:pPr>
      <w:r>
        <w:rPr>
          <w:b/>
          <w:smallCaps/>
        </w:rPr>
        <w:t>А: Основания, свързани с наказателни присъди</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pPr>
      <w:r>
        <w:rPr>
          <w:i/>
        </w:rPr>
        <w:t>Член 57, параграф 1 от Директива 2014/24/ЕС съдържа следните основания за изключване:</w:t>
      </w:r>
    </w:p>
    <w:p w:rsidR="00B06149" w:rsidRDefault="00B06149" w:rsidP="00B06149">
      <w:pPr>
        <w:numPr>
          <w:ilvl w:val="0"/>
          <w:numId w:val="4"/>
        </w:num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jc w:val="both"/>
      </w:pPr>
      <w:r>
        <w:rPr>
          <w:i/>
        </w:rPr>
        <w:t xml:space="preserve">Участие в </w:t>
      </w:r>
      <w:r>
        <w:rPr>
          <w:b/>
          <w:i/>
        </w:rPr>
        <w:t>престъпна организация</w:t>
      </w:r>
      <w:r>
        <w:rPr>
          <w:b/>
          <w:i/>
          <w:vertAlign w:val="superscript"/>
        </w:rPr>
        <w:footnoteReference w:id="14"/>
      </w:r>
      <w:r>
        <w:t>:</w:t>
      </w:r>
    </w:p>
    <w:p w:rsidR="00B06149" w:rsidRDefault="00B06149" w:rsidP="00B06149">
      <w:pPr>
        <w:numPr>
          <w:ilvl w:val="0"/>
          <w:numId w:val="4"/>
        </w:num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jc w:val="both"/>
      </w:pPr>
      <w:r>
        <w:rPr>
          <w:b/>
          <w:i/>
        </w:rPr>
        <w:t>Корупция</w:t>
      </w:r>
      <w:r>
        <w:rPr>
          <w:b/>
          <w:i/>
          <w:vertAlign w:val="superscript"/>
        </w:rPr>
        <w:footnoteReference w:id="15"/>
      </w:r>
      <w:r>
        <w:t>:</w:t>
      </w:r>
    </w:p>
    <w:p w:rsidR="00B06149" w:rsidRDefault="00B06149" w:rsidP="00B06149">
      <w:pPr>
        <w:numPr>
          <w:ilvl w:val="0"/>
          <w:numId w:val="4"/>
        </w:num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jc w:val="both"/>
      </w:pPr>
      <w:r>
        <w:rPr>
          <w:b/>
          <w:i/>
        </w:rPr>
        <w:t>Измама</w:t>
      </w:r>
      <w:r>
        <w:rPr>
          <w:b/>
          <w:i/>
          <w:vertAlign w:val="superscript"/>
        </w:rPr>
        <w:footnoteReference w:id="16"/>
      </w:r>
      <w:r>
        <w:t>:</w:t>
      </w:r>
    </w:p>
    <w:p w:rsidR="00B06149" w:rsidRDefault="00B06149" w:rsidP="00B06149">
      <w:pPr>
        <w:numPr>
          <w:ilvl w:val="0"/>
          <w:numId w:val="4"/>
        </w:num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jc w:val="both"/>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rsidR="00B06149" w:rsidRDefault="00B06149" w:rsidP="00B06149">
      <w:pPr>
        <w:numPr>
          <w:ilvl w:val="0"/>
          <w:numId w:val="4"/>
        </w:num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jc w:val="both"/>
        <w:rPr>
          <w:color w:val="000000"/>
        </w:rPr>
      </w:pPr>
      <w:r>
        <w:rPr>
          <w:b/>
          <w:i/>
        </w:rPr>
        <w:t>Изпиране на пари или финансиране на тероризъм</w:t>
      </w:r>
      <w:r>
        <w:rPr>
          <w:b/>
          <w:i/>
          <w:vertAlign w:val="superscript"/>
        </w:rPr>
        <w:footnoteReference w:id="18"/>
      </w:r>
    </w:p>
    <w:p w:rsidR="00B06149" w:rsidRDefault="00B06149" w:rsidP="00B06149">
      <w:pPr>
        <w:numPr>
          <w:ilvl w:val="0"/>
          <w:numId w:val="4"/>
        </w:num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jc w:val="both"/>
      </w:pPr>
      <w:r>
        <w:rPr>
          <w:b/>
          <w:i/>
        </w:rPr>
        <w:t>Детски труд</w:t>
      </w:r>
      <w:r>
        <w:rPr>
          <w:i/>
        </w:rPr>
        <w:t xml:space="preserve"> и други форми на </w:t>
      </w:r>
      <w:r>
        <w:rPr>
          <w:b/>
          <w:i/>
        </w:rPr>
        <w:t>трафик на хора</w:t>
      </w:r>
      <w:r>
        <w:rPr>
          <w:b/>
          <w:i/>
          <w:vertAlign w:val="superscript"/>
        </w:rPr>
        <w:footnoteReference w:id="19"/>
      </w:r>
    </w:p>
    <w:tbl>
      <w:tblPr>
        <w:tblStyle w:val="12"/>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Да [] Не</w:t>
            </w:r>
          </w:p>
          <w:p w:rsidR="00B06149" w:rsidRDefault="00B06149">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B06149" w:rsidRDefault="00B06149">
            <w:pPr>
              <w:spacing w:before="120" w:after="120"/>
            </w:pPr>
            <w:r>
              <w:t>б) посочете лицето, което е осъдено [ ];</w:t>
            </w:r>
            <w:r>
              <w:br/>
            </w:r>
            <w:r>
              <w:rPr>
                <w:b/>
              </w:rPr>
              <w:t>в) доколкото е пряко указано в присъдата: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съответната(ите) точка(и) [   ]</w:t>
            </w:r>
          </w:p>
          <w:p w:rsidR="00B06149" w:rsidRDefault="00B06149">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 Да [] Не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 xml:space="preserve">Б: Основания, свързани с плащането на данъци или социалноосигурителни вноски </w:t>
      </w:r>
    </w:p>
    <w:tbl>
      <w:tblPr>
        <w:tblStyle w:val="11"/>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7"/>
        <w:gridCol w:w="2223"/>
        <w:gridCol w:w="2900"/>
      </w:tblGrid>
      <w:tr w:rsidR="00B06149" w:rsidTr="00B06149">
        <w:tc>
          <w:tcPr>
            <w:tcW w:w="4480"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Плащане на данъци или социалноосигурителни вноски:</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480"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Да [] Не</w:t>
            </w:r>
          </w:p>
        </w:tc>
      </w:tr>
      <w:tr w:rsidR="00B06149" w:rsidTr="00B06149">
        <w:trPr>
          <w:trHeight w:val="470"/>
        </w:trPr>
        <w:tc>
          <w:tcPr>
            <w:tcW w:w="4480" w:type="dxa"/>
            <w:vMerge w:val="restart"/>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br/>
            </w:r>
            <w:r>
              <w:br/>
            </w:r>
            <w:r>
              <w:rPr>
                <w:b/>
              </w:rPr>
              <w:t>Ако „не”</w:t>
            </w:r>
            <w:r>
              <w:t>, моля посочете:</w:t>
            </w:r>
            <w:r>
              <w:br/>
              <w:t>а) съответната страна или държава членка;</w:t>
            </w:r>
          </w:p>
          <w:p w:rsidR="00B06149" w:rsidRDefault="00B06149">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B06149" w:rsidRDefault="00B06149">
            <w:pPr>
              <w:numPr>
                <w:ilvl w:val="0"/>
                <w:numId w:val="6"/>
              </w:numPr>
              <w:tabs>
                <w:tab w:val="left" w:pos="1417"/>
              </w:tabs>
              <w:spacing w:before="120" w:after="120"/>
              <w:jc w:val="both"/>
            </w:pPr>
            <w:r>
              <w:tab/>
              <w:t>Решението или актът с окончателен и обвързващ характер ли е?</w:t>
            </w:r>
          </w:p>
          <w:p w:rsidR="00B06149" w:rsidRDefault="00B06149">
            <w:pPr>
              <w:numPr>
                <w:ilvl w:val="0"/>
                <w:numId w:val="6"/>
              </w:numPr>
              <w:tabs>
                <w:tab w:val="left" w:pos="1417"/>
              </w:tabs>
              <w:spacing w:before="120" w:after="120"/>
              <w:jc w:val="both"/>
            </w:pPr>
            <w:r>
              <w:t>Моля, посочете датата на присъдата или решението/акта.</w:t>
            </w:r>
          </w:p>
          <w:p w:rsidR="00B06149" w:rsidRDefault="00B06149">
            <w:pPr>
              <w:numPr>
                <w:ilvl w:val="0"/>
                <w:numId w:val="6"/>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single"/>
              </w:rPr>
              <w:t xml:space="preserve">пряко </w:t>
            </w:r>
            <w:r>
              <w:rPr>
                <w:b/>
              </w:rPr>
              <w:t>в присъдата:</w:t>
            </w:r>
          </w:p>
          <w:p w:rsidR="00B06149" w:rsidRDefault="00B06149">
            <w:pPr>
              <w:spacing w:before="120" w:after="120"/>
              <w:jc w:val="both"/>
            </w:pPr>
            <w:r>
              <w:t xml:space="preserve">2) по </w:t>
            </w:r>
            <w:r>
              <w:rPr>
                <w:b/>
              </w:rPr>
              <w:t>друг начин</w:t>
            </w:r>
            <w:r>
              <w:t>? Моля, уточнете:</w:t>
            </w:r>
          </w:p>
          <w:p w:rsidR="00B06149" w:rsidRDefault="00B06149">
            <w:pPr>
              <w:spacing w:before="120" w:after="120"/>
              <w:jc w:val="both"/>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Данъци</w:t>
            </w:r>
          </w:p>
        </w:tc>
        <w:tc>
          <w:tcPr>
            <w:tcW w:w="290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Социалноосигурителни вноски</w:t>
            </w:r>
          </w:p>
        </w:tc>
      </w:tr>
      <w:tr w:rsidR="00B06149" w:rsidTr="00B06149">
        <w:trPr>
          <w:trHeight w:val="1977"/>
        </w:trPr>
        <w:tc>
          <w:tcPr>
            <w:tcW w:w="4480" w:type="dxa"/>
            <w:vMerge/>
            <w:tcBorders>
              <w:top w:val="single" w:sz="4" w:space="0" w:color="000000"/>
              <w:left w:val="single" w:sz="4" w:space="0" w:color="000000"/>
              <w:bottom w:val="single" w:sz="4" w:space="0" w:color="000000"/>
              <w:right w:val="single" w:sz="4" w:space="0" w:color="000000"/>
            </w:tcBorders>
            <w:vAlign w:val="center"/>
            <w:hideMark/>
          </w:tcPr>
          <w:p w:rsidR="00B06149" w:rsidRDefault="00B06149"/>
        </w:tc>
        <w:tc>
          <w:tcPr>
            <w:tcW w:w="2224"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br/>
              <w:t>a) [……]</w:t>
            </w:r>
            <w:r>
              <w:br/>
              <w:t>б) [……]</w:t>
            </w:r>
            <w:r>
              <w:br/>
              <w:t>в1) [] Да [] Не</w:t>
            </w:r>
          </w:p>
          <w:p w:rsidR="00B06149" w:rsidRDefault="00B06149">
            <w:pPr>
              <w:numPr>
                <w:ilvl w:val="0"/>
                <w:numId w:val="8"/>
              </w:numPr>
              <w:tabs>
                <w:tab w:val="left" w:pos="850"/>
              </w:tabs>
              <w:spacing w:before="120" w:after="120"/>
              <w:jc w:val="both"/>
            </w:pPr>
            <w:r>
              <w:t>[] Да [] Не</w:t>
            </w:r>
          </w:p>
          <w:p w:rsidR="00B06149" w:rsidRDefault="00B06149">
            <w:pPr>
              <w:numPr>
                <w:ilvl w:val="0"/>
                <w:numId w:val="8"/>
              </w:numPr>
              <w:tabs>
                <w:tab w:val="left" w:pos="850"/>
              </w:tabs>
              <w:spacing w:before="120" w:after="120"/>
              <w:jc w:val="both"/>
            </w:pPr>
            <w:r>
              <w:t>[……]</w:t>
            </w:r>
            <w:r>
              <w:br/>
            </w:r>
          </w:p>
          <w:p w:rsidR="00B06149" w:rsidRDefault="00B06149">
            <w:pPr>
              <w:numPr>
                <w:ilvl w:val="0"/>
                <w:numId w:val="8"/>
              </w:numPr>
              <w:tabs>
                <w:tab w:val="left" w:pos="850"/>
              </w:tabs>
              <w:spacing w:before="120" w:after="120"/>
              <w:jc w:val="both"/>
            </w:pPr>
            <w:r>
              <w:t>[……]</w:t>
            </w:r>
            <w:r>
              <w:br/>
            </w:r>
            <w:r>
              <w:br/>
            </w:r>
          </w:p>
          <w:p w:rsidR="00B06149" w:rsidRDefault="00B06149">
            <w:pPr>
              <w:spacing w:before="120" w:after="120"/>
            </w:pPr>
          </w:p>
          <w:p w:rsidR="00B06149" w:rsidRDefault="00B06149">
            <w:pPr>
              <w:spacing w:before="120" w:after="120"/>
            </w:pPr>
          </w:p>
          <w:p w:rsidR="00B06149" w:rsidRDefault="00B06149">
            <w:pPr>
              <w:spacing w:before="120" w:after="120"/>
            </w:pPr>
          </w:p>
          <w:p w:rsidR="00B06149" w:rsidRDefault="00B06149">
            <w:pPr>
              <w:spacing w:before="120" w:after="120"/>
            </w:pPr>
            <w:r>
              <w:t>в2) [ …]</w:t>
            </w:r>
            <w:r>
              <w:br/>
            </w:r>
          </w:p>
          <w:p w:rsidR="00B06149" w:rsidRDefault="00B06149">
            <w:pPr>
              <w:spacing w:before="120" w:after="120"/>
            </w:pPr>
            <w:r>
              <w:t>г) [] Да [] Не</w:t>
            </w:r>
            <w:r>
              <w:br/>
            </w:r>
            <w:r>
              <w:rPr>
                <w:b/>
              </w:rPr>
              <w:t>Ако „да”</w:t>
            </w:r>
            <w:r>
              <w:t>, моля, опишете подробно: [……]</w:t>
            </w:r>
          </w:p>
        </w:tc>
        <w:tc>
          <w:tcPr>
            <w:tcW w:w="290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br/>
              <w:t>a) [……]б) [……]</w:t>
            </w:r>
            <w:r>
              <w:br/>
            </w:r>
            <w:r>
              <w:br/>
              <w:t>в1) [] Да [] Не</w:t>
            </w:r>
          </w:p>
          <w:p w:rsidR="00B06149" w:rsidRDefault="00B06149">
            <w:pPr>
              <w:numPr>
                <w:ilvl w:val="0"/>
                <w:numId w:val="8"/>
              </w:numPr>
              <w:tabs>
                <w:tab w:val="left" w:pos="850"/>
              </w:tabs>
              <w:spacing w:before="120" w:after="120"/>
              <w:jc w:val="both"/>
            </w:pPr>
            <w:r>
              <w:t>[] Да [] Не</w:t>
            </w:r>
          </w:p>
          <w:p w:rsidR="00B06149" w:rsidRDefault="00B06149">
            <w:pPr>
              <w:numPr>
                <w:ilvl w:val="0"/>
                <w:numId w:val="8"/>
              </w:numPr>
              <w:tabs>
                <w:tab w:val="left" w:pos="850"/>
              </w:tabs>
              <w:spacing w:before="120" w:after="120"/>
              <w:jc w:val="both"/>
            </w:pPr>
            <w:r>
              <w:t>[……]</w:t>
            </w:r>
            <w:r>
              <w:br/>
            </w:r>
          </w:p>
          <w:p w:rsidR="00B06149" w:rsidRDefault="00B06149">
            <w:pPr>
              <w:numPr>
                <w:ilvl w:val="0"/>
                <w:numId w:val="8"/>
              </w:numPr>
              <w:tabs>
                <w:tab w:val="left" w:pos="850"/>
              </w:tabs>
              <w:spacing w:before="120" w:after="120"/>
              <w:jc w:val="both"/>
            </w:pPr>
            <w:r>
              <w:t>[……]</w:t>
            </w:r>
            <w:r>
              <w:br/>
            </w:r>
            <w:r>
              <w:br/>
            </w:r>
          </w:p>
          <w:p w:rsidR="00B06149" w:rsidRDefault="00B06149">
            <w:pPr>
              <w:spacing w:before="120" w:after="120"/>
            </w:pPr>
          </w:p>
          <w:p w:rsidR="00B06149" w:rsidRDefault="00B06149">
            <w:pPr>
              <w:spacing w:before="120" w:after="120"/>
            </w:pPr>
          </w:p>
          <w:p w:rsidR="00B06149" w:rsidRDefault="00B06149">
            <w:pPr>
              <w:spacing w:before="120" w:after="120"/>
            </w:pPr>
          </w:p>
          <w:p w:rsidR="00B06149" w:rsidRDefault="00B06149">
            <w:r>
              <w:t>в2) [ …]</w:t>
            </w:r>
            <w:r>
              <w:br/>
            </w:r>
          </w:p>
          <w:p w:rsidR="00B06149" w:rsidRDefault="00B06149">
            <w:r>
              <w:t>г) [] Да [] Не</w:t>
            </w:r>
          </w:p>
          <w:p w:rsidR="00B06149" w:rsidRDefault="00B06149">
            <w:pPr>
              <w:spacing w:after="120"/>
            </w:pPr>
            <w:r>
              <w:rPr>
                <w:b/>
              </w:rPr>
              <w:t>Ако „да”</w:t>
            </w:r>
            <w:r>
              <w:t>, моля, опишете подробно: [……]</w:t>
            </w:r>
          </w:p>
        </w:tc>
      </w:tr>
      <w:tr w:rsidR="00B06149" w:rsidTr="00B06149">
        <w:tc>
          <w:tcPr>
            <w:tcW w:w="4480"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Style w:val="100"/>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Информация относно евентуална несъстоятелност, конфликт на интереси или професионално нарушение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rPr>
          <w:trHeight w:val="406"/>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Да [] Не</w:t>
            </w:r>
          </w:p>
        </w:tc>
      </w:tr>
      <w:tr w:rsidR="00B06149" w:rsidTr="00B06149">
        <w:trPr>
          <w:trHeight w:val="405"/>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06149" w:rsidRDefault="00B06149"/>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B06149" w:rsidRDefault="00B06149">
            <w:pPr>
              <w:spacing w:before="120" w:after="120"/>
            </w:pPr>
            <w:r>
              <w:rPr>
                <w:b/>
              </w:rPr>
              <w:t>Ако да”</w:t>
            </w:r>
            <w:r>
              <w:t>, моля опишете предприетите мерки: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rsidR="00B06149" w:rsidRDefault="00B06149">
            <w:pPr>
              <w:spacing w:before="120" w:after="120"/>
            </w:pPr>
            <w:r>
              <w:t xml:space="preserve">б) </w:t>
            </w:r>
            <w:r>
              <w:rPr>
                <w:b/>
              </w:rPr>
              <w:t>предмет на производство по несъстоятелност</w:t>
            </w:r>
            <w:r>
              <w:t xml:space="preserve"> или ликвидация, или</w:t>
            </w:r>
          </w:p>
          <w:p w:rsidR="00B06149" w:rsidRDefault="00B06149">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B06149" w:rsidRDefault="00B06149">
            <w:pPr>
              <w:spacing w:before="120" w:after="120"/>
            </w:pPr>
            <w:r>
              <w:t>е) стопанската му дейност е прекратена?</w:t>
            </w:r>
            <w:r>
              <w:br/>
            </w:r>
            <w:r>
              <w:rPr>
                <w:b/>
              </w:rPr>
              <w:t>Ако „да”:</w:t>
            </w:r>
          </w:p>
          <w:p w:rsidR="00B06149" w:rsidRDefault="00B06149">
            <w:pPr>
              <w:numPr>
                <w:ilvl w:val="0"/>
                <w:numId w:val="8"/>
              </w:numPr>
              <w:tabs>
                <w:tab w:val="left" w:pos="850"/>
              </w:tabs>
              <w:spacing w:before="120" w:after="120"/>
              <w:jc w:val="both"/>
            </w:pPr>
            <w:r>
              <w:t>Моля представете подробности:</w:t>
            </w:r>
          </w:p>
          <w:p w:rsidR="00B06149" w:rsidRDefault="00B06149">
            <w:pPr>
              <w:numPr>
                <w:ilvl w:val="0"/>
                <w:numId w:val="8"/>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B06149" w:rsidRDefault="00B06149">
            <w:pPr>
              <w:spacing w:before="120" w:after="120"/>
            </w:pP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t>[] Да [] Не</w:t>
            </w:r>
            <w:r>
              <w:br/>
            </w:r>
            <w:r>
              <w:br/>
            </w:r>
            <w:r>
              <w:br/>
            </w:r>
            <w:r>
              <w:br/>
            </w:r>
            <w:r>
              <w:br/>
            </w:r>
            <w:r>
              <w:br/>
            </w:r>
            <w:r>
              <w:br/>
            </w:r>
            <w:r>
              <w:br/>
            </w:r>
            <w:r>
              <w:br/>
            </w:r>
            <w:r>
              <w:br/>
            </w:r>
            <w:r>
              <w:br/>
            </w:r>
            <w:r>
              <w:br/>
            </w:r>
          </w:p>
          <w:p w:rsidR="00B06149" w:rsidRDefault="00B06149">
            <w:pPr>
              <w:numPr>
                <w:ilvl w:val="0"/>
                <w:numId w:val="8"/>
              </w:numPr>
              <w:tabs>
                <w:tab w:val="left" w:pos="850"/>
              </w:tabs>
              <w:spacing w:before="120" w:after="120"/>
              <w:jc w:val="both"/>
            </w:pPr>
            <w:r>
              <w:t>[……]</w:t>
            </w:r>
          </w:p>
          <w:p w:rsidR="00B06149" w:rsidRDefault="00B06149">
            <w:pPr>
              <w:numPr>
                <w:ilvl w:val="0"/>
                <w:numId w:val="8"/>
              </w:numPr>
              <w:tabs>
                <w:tab w:val="left" w:pos="850"/>
              </w:tabs>
              <w:spacing w:before="120" w:after="120"/>
              <w:jc w:val="both"/>
            </w:pPr>
            <w:r>
              <w:t>[……]</w:t>
            </w:r>
            <w:r>
              <w:br/>
            </w:r>
            <w:r>
              <w:br/>
            </w:r>
            <w:r>
              <w:br/>
            </w:r>
            <w:r>
              <w:br/>
            </w:r>
          </w:p>
          <w:p w:rsidR="00B06149" w:rsidRDefault="00B06149">
            <w:pPr>
              <w:spacing w:before="120" w:after="120"/>
              <w:jc w:val="both"/>
            </w:pPr>
          </w:p>
          <w:p w:rsidR="00B06149" w:rsidRDefault="00B06149">
            <w:pPr>
              <w:spacing w:before="120" w:after="120"/>
              <w:jc w:val="both"/>
            </w:pPr>
          </w:p>
          <w:p w:rsidR="00B06149" w:rsidRDefault="00B06149">
            <w:pPr>
              <w:spacing w:before="120" w:after="120"/>
              <w:jc w:val="both"/>
            </w:pPr>
          </w:p>
          <w:p w:rsidR="00B06149" w:rsidRDefault="00B06149">
            <w:pPr>
              <w:spacing w:before="120" w:after="120"/>
              <w:jc w:val="both"/>
            </w:pPr>
            <w:r>
              <w:rPr>
                <w:i/>
              </w:rPr>
              <w:t>(уеб адрес, орган или служба, издаващи документа, точно позоваване на документа): [……][……][……][……]</w:t>
            </w:r>
          </w:p>
        </w:tc>
      </w:tr>
      <w:tr w:rsidR="00B06149" w:rsidTr="00B06149">
        <w:trPr>
          <w:trHeight w:val="303"/>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r>
              <w:br/>
            </w:r>
            <w:r>
              <w:br/>
              <w:t xml:space="preserve"> [……]</w:t>
            </w:r>
          </w:p>
        </w:tc>
      </w:tr>
      <w:tr w:rsidR="00B06149" w:rsidTr="00B06149">
        <w:trPr>
          <w:trHeight w:val="303"/>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06149" w:rsidRDefault="00B06149"/>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Ако „да”</w:t>
            </w:r>
            <w:r>
              <w:t>, икономическият оператор предприел ли е мерки за реабилитиране по своя инициатива? [] Да [] Не</w:t>
            </w:r>
          </w:p>
          <w:p w:rsidR="00B06149" w:rsidRDefault="00B06149">
            <w:pPr>
              <w:spacing w:before="120" w:after="120"/>
            </w:pPr>
            <w:r>
              <w:rPr>
                <w:b/>
              </w:rPr>
              <w:t>Ако „да”</w:t>
            </w:r>
            <w:r>
              <w:t>, моля опишете предприетите мерки: [……]</w:t>
            </w:r>
          </w:p>
        </w:tc>
      </w:tr>
      <w:tr w:rsidR="00B06149" w:rsidTr="00B06149">
        <w:trPr>
          <w:trHeight w:val="515"/>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r>
              <w:br/>
            </w:r>
            <w:r>
              <w:br/>
            </w:r>
            <w:r>
              <w:br/>
              <w:t>[…]</w:t>
            </w:r>
          </w:p>
        </w:tc>
      </w:tr>
      <w:tr w:rsidR="00B06149" w:rsidTr="00B06149">
        <w:trPr>
          <w:trHeight w:val="514"/>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06149" w:rsidRDefault="00B06149"/>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Ако „да”</w:t>
            </w:r>
            <w:r>
              <w:t>, икономическият оператор предприел ли е мерки за реабилитиране по своя инициатива? [] Да [] Не</w:t>
            </w:r>
          </w:p>
          <w:p w:rsidR="00B06149" w:rsidRDefault="00B06149">
            <w:pPr>
              <w:spacing w:before="120" w:after="120"/>
            </w:pPr>
            <w:r>
              <w:rPr>
                <w:b/>
              </w:rPr>
              <w:t>Ако „да”</w:t>
            </w:r>
            <w:r>
              <w:t>, моля опишете предприетите мерки: [……]</w:t>
            </w:r>
          </w:p>
        </w:tc>
      </w:tr>
      <w:tr w:rsidR="00B06149" w:rsidTr="00B06149">
        <w:trPr>
          <w:trHeight w:val="1316"/>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r>
              <w:br/>
            </w:r>
            <w:r>
              <w:br/>
            </w:r>
            <w:r>
              <w:br/>
              <w:t>[…]</w:t>
            </w:r>
          </w:p>
        </w:tc>
      </w:tr>
      <w:tr w:rsidR="00B06149" w:rsidTr="00B06149">
        <w:trPr>
          <w:trHeight w:val="1544"/>
        </w:trPr>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r>
              <w:br/>
            </w:r>
            <w:r>
              <w:br/>
            </w:r>
            <w:r>
              <w:br/>
            </w:r>
            <w:r>
              <w:br/>
              <w:t>[…]</w:t>
            </w:r>
          </w:p>
        </w:tc>
      </w:tr>
      <w:tr w:rsidR="00B06149" w:rsidTr="00B06149">
        <w:trPr>
          <w:trHeight w:val="932"/>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r>
              <w:br/>
            </w:r>
            <w:r>
              <w:br/>
            </w:r>
            <w:r>
              <w:br/>
            </w:r>
            <w:r>
              <w:br/>
            </w:r>
            <w:r>
              <w:br/>
            </w:r>
            <w:r>
              <w:br/>
              <w:t>[…]</w:t>
            </w:r>
          </w:p>
        </w:tc>
      </w:tr>
      <w:tr w:rsidR="00B06149" w:rsidTr="00B06149">
        <w:trPr>
          <w:trHeight w:val="931"/>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06149" w:rsidRDefault="00B06149"/>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B06149" w:rsidRDefault="00B06149">
            <w:pPr>
              <w:spacing w:before="120" w:after="120"/>
            </w:pPr>
            <w:r>
              <w:rPr>
                <w:b/>
              </w:rPr>
              <w:t>Ако „да”</w:t>
            </w:r>
            <w:r>
              <w:t>, моля опишете предприетите мерки: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6149" w:rsidRDefault="00B06149">
            <w:pPr>
              <w:spacing w:before="120" w:after="120"/>
            </w:pPr>
            <w:r>
              <w:t xml:space="preserve">б) </w:t>
            </w:r>
            <w:r>
              <w:rPr>
                <w:b/>
              </w:rPr>
              <w:t xml:space="preserve">не е укрил такава </w:t>
            </w:r>
            <w:r>
              <w:t>информация;</w:t>
            </w:r>
          </w:p>
          <w:p w:rsidR="00B06149" w:rsidRDefault="00B06149">
            <w:pPr>
              <w:spacing w:before="120" w:after="120"/>
            </w:pPr>
            <w:r>
              <w:t>в) може без забавяне да предостави придружаващите документи, изисквани от възлагащия орган или възложителя; и</w:t>
            </w:r>
          </w:p>
          <w:p w:rsidR="00B06149" w:rsidRDefault="00B06149">
            <w:pPr>
              <w:spacing w:before="120" w:after="120"/>
            </w:pPr>
            <w: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Style w:val="9"/>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Специфични национални основания за изключване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 Да [] Не</w:t>
            </w:r>
            <w:r>
              <w:br/>
            </w:r>
            <w:r>
              <w:br/>
            </w:r>
            <w:r>
              <w:br/>
              <w:t xml:space="preserve"> </w:t>
            </w:r>
          </w:p>
          <w:p w:rsidR="00B06149" w:rsidRDefault="00B06149">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Да [] Не</w:t>
            </w:r>
            <w:r>
              <w:br/>
            </w:r>
            <w:r>
              <w:br/>
            </w:r>
            <w:r>
              <w:br/>
              <w:t>[…]</w:t>
            </w:r>
          </w:p>
        </w:tc>
      </w:tr>
    </w:tbl>
    <w:p w:rsidR="00B06149" w:rsidRDefault="00B06149" w:rsidP="00B06149">
      <w:pPr>
        <w:keepNext/>
        <w:spacing w:before="120" w:after="360"/>
        <w:jc w:val="center"/>
      </w:pPr>
    </w:p>
    <w:p w:rsidR="00B06149" w:rsidRDefault="00B06149" w:rsidP="00B06149">
      <w:pPr>
        <w:keepNext/>
        <w:spacing w:before="120" w:after="360"/>
        <w:jc w:val="center"/>
      </w:pPr>
      <w:r>
        <w:rPr>
          <w:b/>
        </w:rPr>
        <w:t>Част IV: Критерии за подбор</w:t>
      </w:r>
    </w:p>
    <w:p w:rsidR="00B06149" w:rsidRDefault="00B06149" w:rsidP="00B06149">
      <w:pPr>
        <w:spacing w:before="120" w:after="120"/>
        <w:jc w:val="both"/>
      </w:pPr>
      <w:r>
        <w:rPr>
          <w:b/>
          <w:i/>
        </w:rPr>
        <w:t>Относно критериите за подбор (разделα или раздели А—Г от настоящата част) икономическият оператор заявява, че</w:t>
      </w:r>
    </w:p>
    <w:p w:rsidR="00B06149" w:rsidRDefault="00B06149" w:rsidP="00B06149">
      <w:pPr>
        <w:keepNext/>
        <w:spacing w:before="120" w:after="360"/>
        <w:jc w:val="center"/>
      </w:pPr>
      <w:r>
        <w:rPr>
          <w:b/>
          <w:smallCaps/>
        </w:rPr>
        <w:t>α: Общо указание за всички критерии за подбор</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α от част ІV, без да трябва да я попълва в друг раздел на част ІV:</w:t>
      </w:r>
    </w:p>
    <w:tbl>
      <w:tblPr>
        <w:tblStyle w:val="8"/>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3"/>
        <w:gridCol w:w="4997"/>
      </w:tblGrid>
      <w:tr w:rsidR="00B06149" w:rsidTr="00B06149">
        <w:tc>
          <w:tcPr>
            <w:tcW w:w="4606"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Спазване на всички изисквани критерии за подбор</w:t>
            </w:r>
          </w:p>
        </w:tc>
        <w:tc>
          <w:tcPr>
            <w:tcW w:w="5000"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06"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Той отговаря на изискваните критерии за подбор:</w:t>
            </w:r>
          </w:p>
        </w:tc>
        <w:tc>
          <w:tcPr>
            <w:tcW w:w="5000"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Да [] Не</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А: Годност</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Style w:val="7"/>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Годност</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w:t>
            </w:r>
            <w:r>
              <w:br/>
              <w:t xml:space="preserve"> </w:t>
            </w:r>
          </w:p>
          <w:p w:rsidR="00B06149" w:rsidRDefault="00B06149">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br/>
              <w:t>[] Да [] Не</w:t>
            </w:r>
            <w:r>
              <w:br/>
            </w:r>
            <w:r>
              <w:br/>
              <w:t>Ако да, моля посочете какво и дали икономическият оператор го притежава: […] [] Да [] Не</w:t>
            </w:r>
            <w:r>
              <w:br/>
              <w:t xml:space="preserve"> </w:t>
            </w:r>
          </w:p>
          <w:p w:rsidR="00B06149" w:rsidRDefault="00B06149">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Б: икономическо и финансово състояние</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Style w:val="61"/>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Икономическо и финансово състояние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B06149" w:rsidRDefault="00B06149">
            <w:pPr>
              <w:spacing w:before="120" w:after="120"/>
            </w:pPr>
            <w:r>
              <w:rPr>
                <w:i/>
              </w:rPr>
              <w:t>(уеб адрес, орган или служба, издаващи документа, точно позоваване на документа):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rPr>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B06149" w:rsidRDefault="00B06149">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5"/>
            </w:r>
            <w:r>
              <w:t>:</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t>година: [……] оборот:[……][…]валута</w:t>
            </w:r>
          </w:p>
          <w:p w:rsidR="00B06149" w:rsidRDefault="00B06149">
            <w:pPr>
              <w:spacing w:before="120" w:after="120"/>
            </w:pPr>
            <w:r>
              <w:t>година: [……] оборот:[……][…]валута</w:t>
            </w:r>
          </w:p>
          <w:p w:rsidR="00B06149" w:rsidRDefault="00B06149">
            <w:pPr>
              <w:spacing w:before="120" w:after="120"/>
            </w:pPr>
            <w:r>
              <w:t>година: [……] оборот:[……][…]валута</w:t>
            </w:r>
            <w:r>
              <w:br/>
            </w:r>
            <w:r>
              <w:br/>
            </w:r>
            <w:r>
              <w:br/>
            </w:r>
            <w:r>
              <w:br/>
            </w:r>
            <w:r>
              <w:br/>
              <w:t>(брой години, среден оборот): [……],[……][…]валута</w:t>
            </w:r>
          </w:p>
          <w:p w:rsidR="00B06149" w:rsidRDefault="00B06149">
            <w:pPr>
              <w:spacing w:before="120" w:after="120"/>
            </w:pPr>
          </w:p>
          <w:p w:rsidR="00B06149" w:rsidRDefault="00B06149">
            <w:pPr>
              <w:spacing w:before="120" w:after="120"/>
            </w:pPr>
          </w:p>
          <w:p w:rsidR="00B06149" w:rsidRDefault="00B06149">
            <w:pPr>
              <w:spacing w:before="120" w:after="120"/>
            </w:pPr>
            <w:r>
              <w:rPr>
                <w:i/>
              </w:rPr>
              <w:t>(уеб адрес, орган или служба, издаващи документа, точно позоваване на документацията):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B06149" w:rsidRDefault="00B06149">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t>[……],[……][…]валута</w:t>
            </w:r>
          </w:p>
          <w:p w:rsidR="00B06149" w:rsidRDefault="00B06149">
            <w:pPr>
              <w:spacing w:before="120" w:after="120"/>
            </w:pPr>
          </w:p>
          <w:p w:rsidR="00B06149" w:rsidRDefault="00B06149">
            <w:pPr>
              <w:spacing w:before="120" w:after="120"/>
            </w:pPr>
            <w:r>
              <w:rPr>
                <w:i/>
              </w:rPr>
              <w:t>(уеб адрес, орган или служба, издаващи документа, точно позоваване на документа):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t>[…]</w:t>
            </w:r>
            <w:r>
              <w:br/>
            </w:r>
            <w:r>
              <w:br/>
            </w:r>
            <w:r>
              <w:br/>
            </w:r>
            <w:r>
              <w:br/>
              <w:t xml:space="preserve"> </w:t>
            </w:r>
          </w:p>
          <w:p w:rsidR="00B06149" w:rsidRDefault="00B06149">
            <w:pPr>
              <w:spacing w:before="120" w:after="120"/>
            </w:pPr>
          </w:p>
          <w:p w:rsidR="00B06149" w:rsidRDefault="00B06149">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В: Технически и професионални способности</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Style w:val="51"/>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Технически и професионални способности</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t>Брой години (този период е определен в обявлението или документацията за обществената поръчка):  [……]</w:t>
            </w:r>
          </w:p>
          <w:p w:rsidR="00B06149" w:rsidRDefault="00B06149">
            <w:pPr>
              <w:spacing w:before="120" w:after="120"/>
            </w:pPr>
            <w:r>
              <w:t>Строителни работи:  [……]</w:t>
            </w:r>
          </w:p>
          <w:p w:rsidR="00B06149" w:rsidRDefault="00B06149">
            <w:pPr>
              <w:spacing w:before="120" w:after="120"/>
            </w:pPr>
          </w:p>
          <w:p w:rsidR="00B06149" w:rsidRDefault="00B06149">
            <w:pPr>
              <w:spacing w:before="120" w:after="120"/>
            </w:pPr>
            <w:r>
              <w:rPr>
                <w:i/>
              </w:rPr>
              <w:t>(уеб адрес, орган или служба, издаващи документа, точно позоваване на документа):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br/>
              <w:t>Брой години (този период е определен в обявлението или документацията за обществената поръчка): [……]</w:t>
            </w:r>
          </w:p>
          <w:tbl>
            <w:tblPr>
              <w:tblStyle w:val="41"/>
              <w:tblW w:w="4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935"/>
              <w:gridCol w:w="723"/>
              <w:gridCol w:w="1148"/>
            </w:tblGrid>
            <w:tr w:rsidR="00B06149">
              <w:tc>
                <w:tcPr>
                  <w:tcW w:w="1336"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Описание</w:t>
                  </w:r>
                </w:p>
              </w:tc>
              <w:tc>
                <w:tcPr>
                  <w:tcW w:w="936"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Суми</w:t>
                  </w:r>
                </w:p>
              </w:tc>
              <w:tc>
                <w:tcPr>
                  <w:tcW w:w="72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Дати</w:t>
                  </w:r>
                </w:p>
              </w:tc>
              <w:tc>
                <w:tcPr>
                  <w:tcW w:w="1149"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Получатели</w:t>
                  </w:r>
                </w:p>
              </w:tc>
            </w:tr>
            <w:tr w:rsidR="00B06149">
              <w:tc>
                <w:tcPr>
                  <w:tcW w:w="1336"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jc w:val="both"/>
                  </w:pPr>
                </w:p>
              </w:tc>
              <w:tc>
                <w:tcPr>
                  <w:tcW w:w="936"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jc w:val="both"/>
                  </w:pPr>
                </w:p>
              </w:tc>
              <w:tc>
                <w:tcPr>
                  <w:tcW w:w="724"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jc w:val="both"/>
                  </w:pPr>
                </w:p>
              </w:tc>
              <w:tc>
                <w:tcPr>
                  <w:tcW w:w="1149"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jc w:val="both"/>
                  </w:pPr>
                </w:p>
              </w:tc>
            </w:tr>
          </w:tbl>
          <w:p w:rsidR="00B06149" w:rsidRDefault="00B06149">
            <w:pPr>
              <w:spacing w:before="120" w:after="120"/>
              <w:jc w:val="both"/>
            </w:pP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r>
              <w:br/>
            </w:r>
            <w:r>
              <w:br/>
            </w:r>
            <w:r>
              <w:b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br/>
            </w:r>
            <w:r>
              <w:br/>
            </w:r>
            <w:r>
              <w:br/>
              <w:t>[] Да [] Не</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B06149" w:rsidRDefault="00B06149">
            <w:pPr>
              <w:spacing w:before="120" w:after="120"/>
            </w:pPr>
            <w:r>
              <w:t>б) неговия ръководен състав:</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br/>
            </w:r>
            <w:r>
              <w:br/>
              <w:t>a) [……]</w:t>
            </w:r>
            <w:r>
              <w:br/>
            </w:r>
            <w:r>
              <w:br/>
            </w:r>
            <w:r>
              <w:br/>
            </w:r>
            <w:r>
              <w:br/>
              <w:t>б)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Година, средна годишна численост на състава:</w:t>
            </w:r>
            <w:r>
              <w:br/>
              <w:t>[……],[……],</w:t>
            </w:r>
            <w:r>
              <w:br/>
              <w:t>[……],[……],</w:t>
            </w:r>
          </w:p>
          <w:p w:rsidR="00B06149" w:rsidRDefault="00B06149">
            <w:pPr>
              <w:spacing w:before="120" w:after="120"/>
            </w:pPr>
            <w:r>
              <w:t>[……],[……],</w:t>
            </w:r>
          </w:p>
          <w:p w:rsidR="00B06149" w:rsidRDefault="00B06149">
            <w:pPr>
              <w:spacing w:before="120" w:after="120"/>
            </w:pPr>
            <w:r>
              <w:t>Година, брой на ръководните кадри:</w:t>
            </w:r>
            <w:r>
              <w:br/>
              <w:t>[……],[……],</w:t>
            </w:r>
          </w:p>
          <w:p w:rsidR="00B06149" w:rsidRDefault="00B06149">
            <w:pPr>
              <w:spacing w:before="120" w:after="120"/>
            </w:pPr>
            <w:r>
              <w:t>[……],[……],</w:t>
            </w:r>
          </w:p>
          <w:p w:rsidR="00B06149" w:rsidRDefault="00B06149">
            <w:pPr>
              <w:spacing w:before="120" w:after="120"/>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br/>
              <w:t>[…] [] Да [] Не</w:t>
            </w:r>
            <w:r>
              <w:br/>
            </w:r>
            <w:r>
              <w:br/>
            </w:r>
            <w:r>
              <w:br/>
            </w:r>
            <w:r>
              <w:br/>
              <w:t xml:space="preserve"> [] Да[] Не </w:t>
            </w:r>
            <w:r>
              <w:br/>
            </w:r>
            <w:r>
              <w:br/>
            </w:r>
          </w:p>
          <w:p w:rsidR="00B06149" w:rsidRDefault="00B06149">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br/>
              <w:t>[] Да [] Не</w:t>
            </w:r>
            <w:r>
              <w:br/>
            </w:r>
            <w:r>
              <w:br/>
            </w:r>
            <w:r>
              <w:br/>
            </w:r>
            <w:r>
              <w:br/>
            </w:r>
            <w:r>
              <w:br/>
            </w:r>
            <w:r>
              <w:br/>
            </w:r>
            <w:r>
              <w:br/>
            </w:r>
            <w:r>
              <w:br/>
            </w:r>
            <w:r>
              <w:br/>
              <w:t>[…]</w:t>
            </w:r>
            <w:r>
              <w:br/>
            </w:r>
          </w:p>
          <w:p w:rsidR="00B06149" w:rsidRDefault="00B06149">
            <w:pPr>
              <w:spacing w:before="120" w:after="120"/>
            </w:pPr>
          </w:p>
          <w:p w:rsidR="00B06149" w:rsidRDefault="00B06149">
            <w:pPr>
              <w:spacing w:before="120" w:after="120"/>
            </w:pPr>
            <w:r>
              <w:rPr>
                <w:i/>
              </w:rPr>
              <w:t>(уеб адрес, орган или служба, издаващи документа, точно позоваване на документа): [……][……][……][……]</w:t>
            </w:r>
          </w:p>
        </w:tc>
      </w:tr>
    </w:tbl>
    <w:p w:rsidR="00B06149" w:rsidRDefault="00B06149" w:rsidP="00B06149">
      <w:pPr>
        <w:keepNext/>
        <w:spacing w:before="120" w:after="360"/>
        <w:jc w:val="center"/>
      </w:pPr>
    </w:p>
    <w:p w:rsidR="00B06149" w:rsidRDefault="00B06149" w:rsidP="00B06149">
      <w:pPr>
        <w:keepNext/>
        <w:spacing w:before="120" w:after="360"/>
        <w:jc w:val="center"/>
      </w:pPr>
      <w:r>
        <w:rPr>
          <w:b/>
          <w:smallCaps/>
        </w:rPr>
        <w:t>Г: Стандарти за осигуряване на качеството и стандарти за екологично управление</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jc w:val="both"/>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Style w:val="31"/>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1"/>
        <w:gridCol w:w="4959"/>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Стандарти за осигуряване на качеството и стандарти за екологично управление</w:t>
            </w:r>
          </w:p>
        </w:tc>
        <w:tc>
          <w:tcPr>
            <w:tcW w:w="4962"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t>[] Да [] Не</w:t>
            </w:r>
            <w:r>
              <w:br/>
            </w:r>
            <w:r>
              <w:br/>
            </w:r>
            <w:r>
              <w:br/>
            </w:r>
            <w:r>
              <w:br/>
            </w:r>
            <w:r>
              <w:br/>
              <w:t>[……] [……]</w:t>
            </w:r>
            <w:r>
              <w:br/>
            </w:r>
            <w:r>
              <w:br/>
            </w:r>
          </w:p>
          <w:p w:rsidR="00B06149" w:rsidRDefault="00B06149">
            <w:pPr>
              <w:spacing w:before="120" w:after="120"/>
            </w:pPr>
          </w:p>
          <w:p w:rsidR="00B06149" w:rsidRDefault="00B06149">
            <w:pPr>
              <w:spacing w:before="120" w:after="120"/>
            </w:pPr>
          </w:p>
          <w:p w:rsidR="00B06149" w:rsidRDefault="00B06149">
            <w:pPr>
              <w:spacing w:before="120" w:after="120"/>
            </w:pPr>
            <w:r>
              <w:rPr>
                <w:i/>
              </w:rPr>
              <w:t>(уеб адрес, орган или служба, издаващи документа, точно позоваване на документа): [……][……][……][……]</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000000"/>
              <w:left w:val="single" w:sz="4" w:space="0" w:color="000000"/>
              <w:bottom w:val="single" w:sz="4" w:space="0" w:color="000000"/>
              <w:right w:val="single" w:sz="4" w:space="0" w:color="000000"/>
            </w:tcBorders>
          </w:tcPr>
          <w:p w:rsidR="00B06149" w:rsidRDefault="00B06149">
            <w:pPr>
              <w:spacing w:before="120" w:after="120"/>
            </w:pPr>
            <w:r>
              <w:t>[] Да [] Не</w:t>
            </w:r>
            <w:r>
              <w:br/>
            </w:r>
            <w:r>
              <w:br/>
            </w:r>
            <w:r>
              <w:br/>
            </w:r>
            <w:r>
              <w:br/>
            </w:r>
            <w:r>
              <w:br/>
              <w:t>[……] [……]</w:t>
            </w:r>
            <w:r>
              <w:br/>
            </w:r>
            <w:r>
              <w:br/>
            </w:r>
          </w:p>
          <w:p w:rsidR="00B06149" w:rsidRDefault="00B06149">
            <w:pPr>
              <w:spacing w:before="120" w:after="120"/>
            </w:pPr>
          </w:p>
          <w:p w:rsidR="00B06149" w:rsidRDefault="00B06149">
            <w:pPr>
              <w:spacing w:before="120" w:after="120"/>
            </w:pPr>
          </w:p>
          <w:p w:rsidR="00B06149" w:rsidRDefault="00B06149">
            <w:pPr>
              <w:spacing w:before="120" w:after="120"/>
            </w:pPr>
            <w:r>
              <w:rPr>
                <w:i/>
              </w:rPr>
              <w:t>(уеб адрес, орган или служба, издаващи документа, точно позоваване на документа): [……][……][……][……]</w:t>
            </w:r>
          </w:p>
        </w:tc>
      </w:tr>
    </w:tbl>
    <w:p w:rsidR="00B06149" w:rsidRDefault="00B06149" w:rsidP="00B06149">
      <w:pPr>
        <w:keepNext/>
        <w:spacing w:before="120" w:after="360"/>
        <w:jc w:val="center"/>
      </w:pPr>
    </w:p>
    <w:p w:rsidR="00B06149" w:rsidRDefault="00B06149" w:rsidP="00B06149">
      <w:pPr>
        <w:keepNext/>
        <w:spacing w:before="120" w:after="360"/>
        <w:jc w:val="center"/>
      </w:pPr>
      <w:r>
        <w:rPr>
          <w:b/>
        </w:rPr>
        <w:t>Част V: Намаляване на броя на квалифицираните кандидати</w:t>
      </w:r>
    </w:p>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spacing w:before="120" w:after="120"/>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B06149" w:rsidRDefault="00B06149" w:rsidP="00B06149">
      <w:pPr>
        <w:spacing w:before="120" w:after="120"/>
        <w:jc w:val="both"/>
      </w:pPr>
      <w:r>
        <w:rPr>
          <w:b/>
        </w:rPr>
        <w:t>Икономическият оператор декларира, че:</w:t>
      </w:r>
    </w:p>
    <w:tbl>
      <w:tblPr>
        <w:tblStyle w:val="21"/>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821"/>
      </w:tblGrid>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Намаляване на броя</w:t>
            </w:r>
          </w:p>
        </w:tc>
        <w:tc>
          <w:tcPr>
            <w:tcW w:w="4820"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rPr>
                <w:b/>
                <w:i/>
              </w:rPr>
              <w:t>Отговор:</w:t>
            </w:r>
          </w:p>
        </w:tc>
      </w:tr>
      <w:tr w:rsidR="00B06149" w:rsidTr="00B06149">
        <w:tc>
          <w:tcPr>
            <w:tcW w:w="4644"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jc w:val="both"/>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B06149" w:rsidRDefault="00B06149">
            <w:pPr>
              <w:spacing w:before="120" w:after="120"/>
            </w:pPr>
            <w:r>
              <w:t>[……]</w:t>
            </w:r>
            <w:r>
              <w:br/>
            </w:r>
            <w:r>
              <w:br/>
            </w:r>
            <w:r>
              <w:br/>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rsidR="00B06149" w:rsidRDefault="00B06149" w:rsidP="00B06149">
      <w:pPr>
        <w:keepNext/>
        <w:spacing w:before="120" w:after="360"/>
        <w:jc w:val="center"/>
      </w:pPr>
      <w:r>
        <w:rPr>
          <w:b/>
        </w:rPr>
        <w:t>Част VI: Заключителни положения</w:t>
      </w:r>
    </w:p>
    <w:p w:rsidR="00B06149" w:rsidRDefault="00B06149" w:rsidP="00B06149">
      <w:pPr>
        <w:spacing w:before="120" w:after="120"/>
        <w:jc w:val="both"/>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06149" w:rsidRDefault="00B06149" w:rsidP="00B06149">
      <w:pPr>
        <w:spacing w:before="120" w:after="120"/>
        <w:jc w:val="both"/>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06149" w:rsidRDefault="00B06149" w:rsidP="00B06149">
      <w:pPr>
        <w:spacing w:before="120" w:after="120"/>
        <w:jc w:val="both"/>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rsidR="00B06149" w:rsidRDefault="00B06149" w:rsidP="00B06149">
      <w:pPr>
        <w:spacing w:before="120" w:after="120"/>
        <w:jc w:val="both"/>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rsidR="00B06149" w:rsidRDefault="00B06149" w:rsidP="00B06149">
      <w:pPr>
        <w:spacing w:before="120" w:after="120"/>
        <w:jc w:val="both"/>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B06149" w:rsidRDefault="00B06149" w:rsidP="00B06149">
      <w:pPr>
        <w:spacing w:before="120" w:after="120"/>
        <w:jc w:val="both"/>
      </w:pPr>
    </w:p>
    <w:p w:rsidR="00B06149" w:rsidRDefault="00B06149" w:rsidP="00B06149">
      <w:pPr>
        <w:spacing w:before="120" w:after="120"/>
        <w:jc w:val="both"/>
      </w:pPr>
      <w:r>
        <w:t>Дата, място и, когато се изисква или е необходимо, подпис(и):  [……]</w:t>
      </w: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rPr>
          <w:lang w:val="bg-BG"/>
        </w:rPr>
      </w:pPr>
    </w:p>
    <w:p w:rsidR="00B06149" w:rsidRDefault="00B06149" w:rsidP="00B06149">
      <w:pPr>
        <w:spacing w:before="120" w:after="120"/>
        <w:ind w:left="2160" w:right="441" w:hanging="2160"/>
        <w:jc w:val="right"/>
      </w:pPr>
    </w:p>
    <w:p w:rsidR="00B06149" w:rsidRDefault="00B06149" w:rsidP="00B06149">
      <w:pPr>
        <w:spacing w:line="360" w:lineRule="auto"/>
        <w:jc w:val="right"/>
      </w:pPr>
      <w:r>
        <w:rPr>
          <w:b/>
          <w:i/>
        </w:rPr>
        <w:t xml:space="preserve">Образец </w:t>
      </w:r>
    </w:p>
    <w:p w:rsidR="00B06149" w:rsidRDefault="00B06149" w:rsidP="00B06149">
      <w:pPr>
        <w:spacing w:line="360" w:lineRule="auto"/>
        <w:ind w:firstLine="7740"/>
        <w:jc w:val="both"/>
      </w:pPr>
    </w:p>
    <w:p w:rsidR="00B06149" w:rsidRDefault="00B06149" w:rsidP="00B06149">
      <w:pPr>
        <w:spacing w:line="360" w:lineRule="auto"/>
        <w:ind w:firstLine="7470"/>
        <w:jc w:val="both"/>
      </w:pPr>
    </w:p>
    <w:p w:rsidR="00B06149" w:rsidRDefault="00B06149" w:rsidP="00B06149">
      <w:pPr>
        <w:spacing w:line="360" w:lineRule="auto"/>
        <w:jc w:val="center"/>
      </w:pPr>
      <w:r>
        <w:rPr>
          <w:b/>
        </w:rPr>
        <w:t>ПРЕДЛОЖЕНИЕ ЗА ИЗПЪЛНЕНИЕ</w:t>
      </w:r>
      <w:r>
        <w:rPr>
          <w:rFonts w:ascii="Arimo" w:eastAsia="Arimo" w:hAnsi="Arimo" w:cs="Arimo"/>
        </w:rPr>
        <w:br/>
      </w:r>
      <w:r>
        <w:rPr>
          <w:b/>
        </w:rPr>
        <w:t>НА ПОРЪЧКАТА</w:t>
      </w:r>
    </w:p>
    <w:p w:rsidR="00B06149" w:rsidRDefault="00B06149" w:rsidP="00B06149">
      <w:pPr>
        <w:spacing w:line="360" w:lineRule="auto"/>
        <w:jc w:val="center"/>
      </w:pPr>
    </w:p>
    <w:p w:rsidR="00B06149" w:rsidRDefault="00B06149" w:rsidP="00B06149">
      <w:pPr>
        <w:spacing w:line="360" w:lineRule="auto"/>
        <w:ind w:firstLine="540"/>
        <w:jc w:val="both"/>
      </w:pPr>
      <w:r>
        <w:t xml:space="preserve">От участник: .......…………………………...……............................................................ </w:t>
      </w:r>
    </w:p>
    <w:p w:rsidR="00B06149" w:rsidRDefault="00B06149" w:rsidP="00B06149">
      <w:pPr>
        <w:spacing w:line="360" w:lineRule="auto"/>
        <w:jc w:val="both"/>
      </w:pPr>
      <w:r>
        <w:t>седалище и адрес на управление: ………………., ЕИК/БУЛСТАТ ……………...., представляван от............................................ в качеството си на ............................................</w:t>
      </w:r>
    </w:p>
    <w:p w:rsidR="00B06149" w:rsidRDefault="00B06149" w:rsidP="00B06149">
      <w:pPr>
        <w:spacing w:line="360" w:lineRule="auto"/>
        <w:ind w:firstLine="720"/>
        <w:jc w:val="both"/>
      </w:pPr>
      <w:r>
        <w:t xml:space="preserve">Относно: публично състезание за възлагане на обществена поръчка с предмет: </w:t>
      </w:r>
      <w:r>
        <w:rPr>
          <w:b/>
        </w:rPr>
        <w:t xml:space="preserve">“…………….” </w:t>
      </w:r>
      <w:r>
        <w:t>за обособена позиция №1 ……………………..</w:t>
      </w:r>
    </w:p>
    <w:p w:rsidR="00B06149" w:rsidRDefault="00B06149" w:rsidP="00B06149">
      <w:pPr>
        <w:spacing w:line="360" w:lineRule="auto"/>
        <w:ind w:firstLine="720"/>
        <w:jc w:val="both"/>
      </w:pPr>
    </w:p>
    <w:p w:rsidR="00B06149" w:rsidRDefault="00B06149" w:rsidP="00B06149">
      <w:pPr>
        <w:spacing w:line="360" w:lineRule="auto"/>
        <w:jc w:val="center"/>
      </w:pPr>
      <w:r>
        <w:rPr>
          <w:b/>
        </w:rPr>
        <w:t>УВАЖАЕМИ ДАМИ И ГОСПОДА,</w:t>
      </w:r>
    </w:p>
    <w:p w:rsidR="00B06149" w:rsidRDefault="00B06149" w:rsidP="00B06149">
      <w:pPr>
        <w:spacing w:line="360" w:lineRule="auto"/>
        <w:ind w:firstLine="567"/>
        <w:jc w:val="both"/>
      </w:pPr>
      <w:r>
        <w:rPr>
          <w:b/>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B06149" w:rsidRDefault="00B06149" w:rsidP="00B06149">
      <w:pPr>
        <w:spacing w:line="360" w:lineRule="auto"/>
        <w:ind w:firstLine="567"/>
        <w:jc w:val="both"/>
      </w:pPr>
      <w:r>
        <w:rPr>
          <w:b/>
        </w:rPr>
        <w:t>2.</w:t>
      </w:r>
      <w:r>
        <w:t xml:space="preserve"> Декларираме, че ще изпълним дейностите по обществената поръчка посочени в документацията за участие, а именно:</w:t>
      </w:r>
    </w:p>
    <w:p w:rsidR="00B06149" w:rsidRDefault="00B06149" w:rsidP="00B06149">
      <w:pPr>
        <w:spacing w:line="360" w:lineRule="auto"/>
        <w:ind w:firstLine="567"/>
        <w:jc w:val="both"/>
      </w:pPr>
      <w:r>
        <w:t>……………………………………………………….</w:t>
      </w:r>
    </w:p>
    <w:p w:rsidR="00B06149" w:rsidRDefault="00B06149" w:rsidP="00B06149">
      <w:pPr>
        <w:spacing w:line="360" w:lineRule="auto"/>
        <w:ind w:firstLine="567"/>
        <w:jc w:val="both"/>
        <w:rPr>
          <w:b/>
          <w:i/>
          <w:lang w:val="bg-BG"/>
        </w:rPr>
      </w:pPr>
      <w:r>
        <w:rPr>
          <w:i/>
          <w:sz w:val="20"/>
          <w:szCs w:val="20"/>
        </w:rPr>
        <w:t>/</w:t>
      </w:r>
      <w:r>
        <w:rPr>
          <w:i/>
        </w:rPr>
        <w:t>Указание:</w:t>
      </w:r>
      <w:r>
        <w:rPr>
          <w:b/>
        </w:rPr>
        <w:t xml:space="preserve"> </w:t>
      </w:r>
      <w:r>
        <w:rPr>
          <w:i/>
        </w:rPr>
        <w:t xml:space="preserve">В предложението за изпълнение на поръчката участникът следва да предложи организация за изпълнение на СМР, която счита за най-подходящи, в съответствие с обхвата на поръчката и заложените цели и резултати и следва да обхваща всички дейности, необходими за изпълнението предмета на поръчката, отчитайки спецификата му,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и как се разпределят отделните  дейности 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 Организацията за изпълнение следва да отговаря на изискванията на възложителя, посочени в техническата документация и спецификация, на действащото законодателство, на съществуващите технически изисквания и стандарти, и да е съобразена с предмета на поръчката и проектната документация.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w:t>
      </w:r>
      <w:r>
        <w:rPr>
          <w:b/>
          <w:i/>
        </w:rPr>
        <w:t>Участникът трябва да изготви примерно изпълнение на цялостен ремонт на улица в Община Борован,</w:t>
      </w:r>
      <w:r>
        <w:rPr>
          <w:b/>
          <w:i/>
          <w:lang w:val="bg-BG"/>
        </w:rPr>
        <w:t xml:space="preserve"> като определи сам количества и обем,</w:t>
      </w:r>
      <w:r>
        <w:rPr>
          <w:b/>
          <w:i/>
        </w:rPr>
        <w:t xml:space="preserve"> като предложението е придружено с организация на строителния процес, и дейностите които се предвиждат (същите трябва да са съобразени с нормативните и технологичните условия за съответните ремонтни дейности).</w:t>
      </w:r>
    </w:p>
    <w:p w:rsidR="00B06149" w:rsidRDefault="00B06149" w:rsidP="00B06149">
      <w:pPr>
        <w:shd w:val="clear" w:color="auto" w:fill="FFFFFF"/>
        <w:spacing w:line="360" w:lineRule="auto"/>
        <w:ind w:firstLine="709"/>
        <w:jc w:val="both"/>
        <w:rPr>
          <w:i/>
          <w:highlight w:val="white"/>
        </w:rPr>
      </w:pPr>
      <w:r>
        <w:rPr>
          <w:i/>
        </w:rPr>
        <w:t xml:space="preserve">Участникът следва да представи </w:t>
      </w:r>
      <w:r>
        <w:rPr>
          <w:i/>
          <w:lang w:val="bg-BG"/>
        </w:rPr>
        <w:t xml:space="preserve">индикативен </w:t>
      </w:r>
      <w:r>
        <w:rPr>
          <w:i/>
        </w:rPr>
        <w:t xml:space="preserve">линеен график за изпълнение на </w:t>
      </w:r>
      <w:r>
        <w:rPr>
          <w:i/>
          <w:lang w:val="bg-BG"/>
        </w:rPr>
        <w:t>дейност – цялостен ремонт на улица в Община Борован</w:t>
      </w:r>
      <w:r>
        <w:rPr>
          <w:i/>
        </w:rPr>
        <w:t xml:space="preserve">. </w:t>
      </w:r>
      <w:r>
        <w:rPr>
          <w:i/>
          <w:highlight w:val="white"/>
        </w:rPr>
        <w:t xml:space="preserve">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строителните работи. Линейният календарен план трябва да е придружен с Диаграма на работната ръка. </w:t>
      </w:r>
    </w:p>
    <w:p w:rsidR="00B06149" w:rsidRDefault="00B06149" w:rsidP="00B06149">
      <w:pPr>
        <w:spacing w:line="360" w:lineRule="auto"/>
        <w:ind w:firstLine="709"/>
        <w:jc w:val="both"/>
        <w:rPr>
          <w:i/>
          <w:lang w:val="bg-BG"/>
        </w:rPr>
      </w:pPr>
      <w:r>
        <w:rPr>
          <w:i/>
          <w:highlight w:val="white"/>
        </w:rPr>
        <w:t xml:space="preserve">Организацията за изпълнение на поръчката и линейния календарен план следва да обосновават предложения от участника срок за изпълнение на </w:t>
      </w:r>
      <w:r>
        <w:rPr>
          <w:i/>
          <w:highlight w:val="white"/>
          <w:lang w:val="bg-BG"/>
        </w:rPr>
        <w:t>дейността- пример</w:t>
      </w:r>
      <w:r>
        <w:rPr>
          <w:i/>
          <w:lang w:val="bg-BG"/>
        </w:rPr>
        <w:t>ен</w:t>
      </w:r>
      <w:r>
        <w:rPr>
          <w:b/>
          <w:i/>
        </w:rPr>
        <w:t xml:space="preserve"> </w:t>
      </w:r>
      <w:r>
        <w:rPr>
          <w:i/>
        </w:rPr>
        <w:t>ремонт на улица в Община Борован</w:t>
      </w:r>
      <w:r>
        <w:rPr>
          <w:i/>
          <w:lang w:val="bg-BG"/>
        </w:rPr>
        <w:t>.</w:t>
      </w:r>
    </w:p>
    <w:p w:rsidR="00B06149" w:rsidRDefault="00B06149" w:rsidP="00B06149">
      <w:pPr>
        <w:spacing w:line="360" w:lineRule="auto"/>
        <w:ind w:firstLine="567"/>
        <w:jc w:val="both"/>
        <w:rPr>
          <w:b/>
          <w:i/>
          <w:lang w:val="bg-BG"/>
        </w:rPr>
      </w:pPr>
    </w:p>
    <w:p w:rsidR="00B06149" w:rsidRDefault="00B06149" w:rsidP="00B06149">
      <w:pPr>
        <w:spacing w:line="360" w:lineRule="auto"/>
        <w:ind w:firstLine="567"/>
        <w:jc w:val="both"/>
      </w:pPr>
      <w:r>
        <w:rPr>
          <w:b/>
        </w:rPr>
        <w:t>3. Срок на изпълнение на договора:</w:t>
      </w:r>
      <w:r>
        <w:t xml:space="preserve"> </w:t>
      </w:r>
      <w:r>
        <w:rPr>
          <w:lang w:val="bg-BG"/>
        </w:rPr>
        <w:t xml:space="preserve">за срок от 4 години или </w:t>
      </w:r>
      <w:r>
        <w:t>до достигане на прогнозната стойност за обособена позиция 1</w:t>
      </w:r>
      <w:r>
        <w:rPr>
          <w:lang w:val="bg-BG"/>
        </w:rPr>
        <w:t>, което от двете събития настъпи първо</w:t>
      </w:r>
      <w:r>
        <w:t>.</w:t>
      </w:r>
    </w:p>
    <w:p w:rsidR="00B06149" w:rsidRDefault="00B06149" w:rsidP="00B06149">
      <w:pPr>
        <w:spacing w:line="360" w:lineRule="auto"/>
        <w:ind w:firstLine="709"/>
        <w:jc w:val="both"/>
      </w:pPr>
      <w:r>
        <w:rPr>
          <w:b/>
        </w:rPr>
        <w:t xml:space="preserve">4. Гаранционен срок: </w:t>
      </w:r>
    </w:p>
    <w:p w:rsidR="00B06149" w:rsidRDefault="00B06149" w:rsidP="00B06149">
      <w:pPr>
        <w:spacing w:line="360" w:lineRule="auto"/>
        <w:ind w:firstLine="567"/>
        <w:jc w:val="both"/>
        <w:rPr>
          <w:color w:val="000000"/>
        </w:rPr>
      </w:pPr>
      <w:r>
        <w:rPr>
          <w:color w:val="000000"/>
        </w:rPr>
        <w:t xml:space="preserve">Предложеният </w:t>
      </w:r>
      <w:r>
        <w:rPr>
          <w:rFonts w:ascii="Liberation Serif" w:eastAsia="Liberation Serif" w:hAnsi="Liberation Serif" w:cs="Liberation Serif"/>
          <w:color w:val="000000"/>
        </w:rPr>
        <w:t>гаранционен срок от участниците не може да бъде по-малък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съоръжнения и строителни обекти.</w:t>
      </w:r>
    </w:p>
    <w:p w:rsidR="00B06149" w:rsidRDefault="00B06149" w:rsidP="00B06149">
      <w:pPr>
        <w:spacing w:line="360" w:lineRule="auto"/>
        <w:ind w:firstLine="567"/>
        <w:jc w:val="both"/>
        <w:rPr>
          <w:color w:val="000000"/>
        </w:rPr>
      </w:pPr>
      <w:r>
        <w:rPr>
          <w:color w:val="000000"/>
        </w:rPr>
        <w:tab/>
        <w:t xml:space="preserve">Участник, който е предложил гаранционен срок по-малък от предвидените в чл. 20 ал. 4 от </w:t>
      </w:r>
      <w:r>
        <w:rPr>
          <w:rFonts w:ascii="Liberation Serif" w:eastAsia="Liberation Serif" w:hAnsi="Liberation Serif" w:cs="Liberation Serif"/>
          <w:color w:val="000000"/>
        </w:rPr>
        <w:t>Наредба № 2 от 31.07.2003 г., се предлага за отстраняване.</w:t>
      </w:r>
    </w:p>
    <w:p w:rsidR="00B06149" w:rsidRDefault="00B06149" w:rsidP="00B06149">
      <w:pPr>
        <w:spacing w:line="360" w:lineRule="auto"/>
        <w:jc w:val="both"/>
      </w:pPr>
    </w:p>
    <w:p w:rsidR="00B06149" w:rsidRDefault="00B06149" w:rsidP="00B06149">
      <w:pPr>
        <w:spacing w:line="360" w:lineRule="auto"/>
        <w:jc w:val="both"/>
      </w:pPr>
      <w:r>
        <w:rPr>
          <w:b/>
        </w:rPr>
        <w:t xml:space="preserve">Дата: ............      </w:t>
      </w:r>
      <w:r>
        <w:rPr>
          <w:b/>
        </w:rPr>
        <w:tab/>
      </w:r>
      <w:r>
        <w:rPr>
          <w:b/>
        </w:rPr>
        <w:tab/>
      </w:r>
      <w:r>
        <w:rPr>
          <w:b/>
        </w:rPr>
        <w:tab/>
      </w:r>
      <w:r>
        <w:rPr>
          <w:b/>
        </w:rPr>
        <w:tab/>
      </w:r>
      <w:r>
        <w:rPr>
          <w:b/>
        </w:rPr>
        <w:tab/>
        <w:t>ПОДПИС:.................................</w:t>
      </w:r>
    </w:p>
    <w:p w:rsidR="00B06149" w:rsidRDefault="00B06149" w:rsidP="00B06149">
      <w:pPr>
        <w:ind w:left="7080"/>
        <w:jc w:val="right"/>
      </w:pPr>
      <w:r>
        <w:rPr>
          <w:i/>
          <w:sz w:val="22"/>
          <w:szCs w:val="22"/>
        </w:rPr>
        <w:t>(трите имена, длъжност и подпис на декларатора-</w:t>
      </w:r>
      <w:r>
        <w:rPr>
          <w:i/>
          <w:sz w:val="22"/>
          <w:szCs w:val="22"/>
          <w:u w:val="single"/>
        </w:rPr>
        <w:t>представляващ участника/лице, включено в обединението-участник</w:t>
      </w:r>
      <w:r>
        <w:rPr>
          <w:i/>
          <w:sz w:val="22"/>
          <w:szCs w:val="22"/>
        </w:rPr>
        <w:t>)</w:t>
      </w:r>
    </w:p>
    <w:p w:rsidR="00B06149" w:rsidRDefault="00B06149" w:rsidP="00B06149">
      <w:pPr>
        <w:ind w:left="7080"/>
        <w:jc w:val="right"/>
      </w:pPr>
    </w:p>
    <w:p w:rsidR="00B06149" w:rsidRDefault="00B06149" w:rsidP="00B06149">
      <w:pPr>
        <w:ind w:left="7080"/>
        <w:jc w:val="right"/>
      </w:pPr>
    </w:p>
    <w:p w:rsidR="00B06149" w:rsidRDefault="00B06149" w:rsidP="00B06149">
      <w:pPr>
        <w:ind w:left="7080"/>
        <w:jc w:val="right"/>
      </w:pPr>
    </w:p>
    <w:p w:rsidR="00B06149" w:rsidRDefault="00B06149" w:rsidP="00B06149">
      <w:pPr>
        <w:ind w:left="7080"/>
        <w:jc w:val="right"/>
      </w:pPr>
    </w:p>
    <w:p w:rsidR="00B06149" w:rsidRDefault="00B06149" w:rsidP="00B06149">
      <w:pPr>
        <w:tabs>
          <w:tab w:val="left" w:pos="4950"/>
        </w:tabs>
        <w:spacing w:line="360" w:lineRule="auto"/>
        <w:ind w:left="4950"/>
      </w:pPr>
      <w:r>
        <w:rPr>
          <w:b/>
          <w:i/>
        </w:rPr>
        <w:t xml:space="preserve">                                                          Образец </w:t>
      </w:r>
    </w:p>
    <w:p w:rsidR="00B06149" w:rsidRDefault="00B06149" w:rsidP="00B06149">
      <w:pPr>
        <w:spacing w:line="360" w:lineRule="auto"/>
        <w:jc w:val="center"/>
      </w:pPr>
    </w:p>
    <w:p w:rsidR="00B06149" w:rsidRDefault="00B06149" w:rsidP="00B06149">
      <w:pPr>
        <w:spacing w:line="360" w:lineRule="auto"/>
        <w:jc w:val="center"/>
        <w:rPr>
          <w:lang w:val="bg-BG"/>
        </w:rPr>
      </w:pPr>
    </w:p>
    <w:p w:rsidR="00B06149" w:rsidRDefault="00B06149" w:rsidP="00B06149">
      <w:pPr>
        <w:spacing w:line="360" w:lineRule="auto"/>
        <w:jc w:val="center"/>
      </w:pPr>
      <w:r>
        <w:rPr>
          <w:b/>
        </w:rPr>
        <w:t>ЦЕНОВО ПРЕДЛОЖЕНИЕ</w:t>
      </w:r>
    </w:p>
    <w:p w:rsidR="00B06149" w:rsidRDefault="00B06149" w:rsidP="00B06149">
      <w:pPr>
        <w:spacing w:line="360" w:lineRule="auto"/>
        <w:jc w:val="both"/>
        <w:rPr>
          <w:highlight w:val="yellow"/>
        </w:rPr>
      </w:pPr>
    </w:p>
    <w:p w:rsidR="00B06149" w:rsidRDefault="00B06149" w:rsidP="00B06149">
      <w:pPr>
        <w:spacing w:line="360" w:lineRule="auto"/>
        <w:jc w:val="both"/>
        <w:rPr>
          <w:highlight w:val="yellow"/>
        </w:rPr>
      </w:pPr>
    </w:p>
    <w:p w:rsidR="00B06149" w:rsidRDefault="00B06149" w:rsidP="00B06149">
      <w:pPr>
        <w:spacing w:line="360" w:lineRule="auto"/>
        <w:jc w:val="both"/>
        <w:rPr>
          <w:highlight w:val="yellow"/>
        </w:rPr>
      </w:pPr>
    </w:p>
    <w:p w:rsidR="00B06149" w:rsidRDefault="00B06149" w:rsidP="00B06149">
      <w:pPr>
        <w:spacing w:line="360" w:lineRule="auto"/>
        <w:jc w:val="both"/>
      </w:pPr>
      <w:r>
        <w:t xml:space="preserve">От Участник: ...............……………………………………….................................................... </w:t>
      </w:r>
    </w:p>
    <w:p w:rsidR="00B06149" w:rsidRDefault="00B06149" w:rsidP="00B06149">
      <w:pPr>
        <w:spacing w:line="360" w:lineRule="auto"/>
        <w:jc w:val="both"/>
      </w:pPr>
      <w:r>
        <w:t xml:space="preserve">Седалище и адрес на управление: ………………............., ЕИК/БУЛСТАТ ……………...., </w:t>
      </w:r>
    </w:p>
    <w:p w:rsidR="00B06149" w:rsidRDefault="00B06149" w:rsidP="00B06149">
      <w:pPr>
        <w:spacing w:line="360" w:lineRule="auto"/>
        <w:jc w:val="both"/>
      </w:pPr>
      <w:r>
        <w:t>представляван от............................................ в качеството си на ............................................</w:t>
      </w:r>
    </w:p>
    <w:p w:rsidR="00B06149" w:rsidRDefault="00B06149" w:rsidP="00B06149">
      <w:pPr>
        <w:ind w:firstLine="360"/>
        <w:jc w:val="both"/>
        <w:rPr>
          <w:sz w:val="28"/>
          <w:szCs w:val="28"/>
        </w:rPr>
      </w:pPr>
      <w:r>
        <w:t xml:space="preserve">Относно: публично състезание за възлагане на обществена поръчка с предмет: </w:t>
      </w:r>
      <w:r>
        <w:rPr>
          <w:b/>
        </w:rPr>
        <w:t xml:space="preserve">“…………..” </w:t>
      </w:r>
      <w:r>
        <w:t>за обособена позиция №1……………..</w:t>
      </w:r>
    </w:p>
    <w:p w:rsidR="00B06149" w:rsidRDefault="00B06149" w:rsidP="00B06149">
      <w:pPr>
        <w:spacing w:line="360" w:lineRule="auto"/>
        <w:ind w:firstLine="720"/>
        <w:jc w:val="both"/>
      </w:pPr>
    </w:p>
    <w:p w:rsidR="00B06149" w:rsidRDefault="00B06149" w:rsidP="00B06149">
      <w:pPr>
        <w:spacing w:line="360" w:lineRule="auto"/>
        <w:ind w:firstLine="720"/>
        <w:jc w:val="both"/>
      </w:pPr>
    </w:p>
    <w:p w:rsidR="00B06149" w:rsidRDefault="00B06149" w:rsidP="00B06149">
      <w:pPr>
        <w:spacing w:line="360" w:lineRule="auto"/>
        <w:ind w:firstLine="720"/>
        <w:jc w:val="both"/>
      </w:pPr>
    </w:p>
    <w:p w:rsidR="00B06149" w:rsidRDefault="00B06149" w:rsidP="00B06149">
      <w:pPr>
        <w:spacing w:line="360" w:lineRule="auto"/>
        <w:ind w:firstLine="720"/>
        <w:jc w:val="both"/>
      </w:pPr>
      <w:r>
        <w:rPr>
          <w:b/>
        </w:rPr>
        <w:t>УВАЖАЕМИ ДАМИ И ГОСПОДА,</w:t>
      </w:r>
    </w:p>
    <w:p w:rsidR="00B06149" w:rsidRDefault="00B06149" w:rsidP="00B06149">
      <w:pPr>
        <w:spacing w:line="360" w:lineRule="auto"/>
        <w:ind w:firstLine="720"/>
        <w:jc w:val="both"/>
      </w:pPr>
    </w:p>
    <w:p w:rsidR="00B06149" w:rsidRDefault="00B06149" w:rsidP="00B06149">
      <w:pPr>
        <w:ind w:firstLine="360"/>
        <w:jc w:val="both"/>
        <w:rPr>
          <w:sz w:val="28"/>
          <w:szCs w:val="28"/>
        </w:rPr>
      </w:pPr>
      <w:r>
        <w:t xml:space="preserve">С настоящото, Ви представяме нашата ценова оферта за участие в обявената от Вас обществена поръчка с предмет: </w:t>
      </w:r>
      <w:r>
        <w:rPr>
          <w:b/>
        </w:rPr>
        <w:t>“………………………… “</w:t>
      </w:r>
      <w:r>
        <w:t xml:space="preserve"> за обособена позиция №1……………..</w:t>
      </w:r>
    </w:p>
    <w:p w:rsidR="00B06149" w:rsidRDefault="00B06149" w:rsidP="00B06149">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rsidR="00B06149" w:rsidRDefault="00B06149" w:rsidP="00B06149">
      <w:pPr>
        <w:spacing w:line="360" w:lineRule="auto"/>
        <w:ind w:firstLine="708"/>
        <w:jc w:val="both"/>
      </w:pPr>
      <w:r>
        <w:rPr>
          <w:b/>
        </w:rPr>
        <w:t>Единични анализни цени</w:t>
      </w:r>
      <w:r>
        <w:t xml:space="preserve"> на СMР (с полагащите се начисления за труд, механизация, материали, разходи за транспорт, допълнителни разходи и печалба, без ДДС) за:</w:t>
      </w:r>
    </w:p>
    <w:tbl>
      <w:tblPr>
        <w:tblStyle w:val="1a"/>
        <w:tblW w:w="9795"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7535"/>
        <w:gridCol w:w="850"/>
        <w:gridCol w:w="850"/>
      </w:tblGrid>
      <w:tr w:rsidR="00B06149" w:rsidTr="00B06149">
        <w:trPr>
          <w:trHeight w:val="57"/>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Видове дейности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Мярка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Цена без ДДС</w:t>
            </w:r>
          </w:p>
        </w:tc>
      </w:tr>
      <w:tr w:rsidR="00B06149" w:rsidTr="00B06149">
        <w:trPr>
          <w:trHeight w:val="355"/>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rPr>
                <w:b/>
              </w:rPr>
              <w:t>1.</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rPr>
                <w:b/>
              </w:rPr>
              <w:t>Сметка 1 - Почистване на строителна площадка</w:t>
            </w:r>
          </w:p>
        </w:tc>
        <w:tc>
          <w:tcPr>
            <w:tcW w:w="850" w:type="dxa"/>
            <w:tcBorders>
              <w:top w:val="single" w:sz="4" w:space="0" w:color="000000"/>
              <w:left w:val="single" w:sz="4" w:space="0" w:color="000000"/>
              <w:bottom w:val="single" w:sz="4" w:space="0" w:color="000000"/>
              <w:right w:val="single" w:sz="4" w:space="0" w:color="000000"/>
            </w:tcBorders>
            <w:vAlign w:val="center"/>
          </w:tcPr>
          <w:p w:rsidR="00B06149" w:rsidRDefault="00B06149">
            <w:pPr>
              <w:jc w:val="center"/>
            </w:pP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1.1</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 xml:space="preserve">Почистване на настилката от наноси,включително натоварване, транспортиране на определено разстояние,разтоварване на депо и оформянето му.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м³</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1.2</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Отстраняване на растителността,включително натоварване, транспортиране на определено разстояние, разтоварване на депо и оформянето му.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w:t>
            </w:r>
            <w:r>
              <w:rPr>
                <w:sz w:val="22"/>
                <w:szCs w:val="22"/>
                <w:vertAlign w:val="superscript"/>
              </w:rPr>
              <w:t>2</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rPr>
                <w:b/>
              </w:rPr>
              <w:t>2.</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rPr>
                <w:b/>
              </w:rPr>
              <w:t>Сметка 2 – Предварителни ремонти</w:t>
            </w:r>
          </w:p>
        </w:tc>
        <w:tc>
          <w:tcPr>
            <w:tcW w:w="850" w:type="dxa"/>
            <w:tcBorders>
              <w:top w:val="single" w:sz="4" w:space="0" w:color="000000"/>
              <w:left w:val="single" w:sz="4" w:space="0" w:color="000000"/>
              <w:bottom w:val="single" w:sz="4" w:space="0" w:color="000000"/>
              <w:right w:val="single" w:sz="4" w:space="0" w:color="000000"/>
            </w:tcBorders>
            <w:vAlign w:val="center"/>
          </w:tcPr>
          <w:p w:rsidR="00B06149" w:rsidRDefault="00B06149">
            <w:pPr>
              <w:jc w:val="center"/>
            </w:pP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2.1</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Студено фрезоване на деформирана съществуваща настилка за направа на предварителен ремонт,включително  натоварване транспортиране на определено разстояние,разтоварване на депо и оформянето му.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м³</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2.2</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Фрезоване(технологично) с цел осигуряване на минимални технологични дебелини за полагане  на съществуваща асфалтобетонова настилка,включително натоварване, транспортиране на определено разстояние,разтоварване на депо и оформянето му.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w:t>
            </w:r>
            <w:r>
              <w:rPr>
                <w:sz w:val="22"/>
                <w:szCs w:val="22"/>
                <w:vertAlign w:val="superscript"/>
              </w:rPr>
              <w:t>2</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2.3</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Запълване на единични пукнатини с широчина по малка от 3 мм с битумна емулсия.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2.4</w:t>
            </w:r>
          </w:p>
        </w:tc>
        <w:tc>
          <w:tcPr>
            <w:tcW w:w="7536" w:type="dxa"/>
            <w:tcBorders>
              <w:top w:val="single" w:sz="4" w:space="0" w:color="000000"/>
              <w:left w:val="single" w:sz="4" w:space="0" w:color="000000"/>
              <w:bottom w:val="single" w:sz="4" w:space="0" w:color="000000"/>
              <w:right w:val="single" w:sz="4" w:space="0" w:color="000000"/>
            </w:tcBorders>
            <w:hideMark/>
          </w:tcPr>
          <w:p w:rsidR="00B06149" w:rsidRDefault="00B06149">
            <w:r>
              <w:t>Запълване на единични пукнатини с широчина по голяма от 3 мм с подходящ материал на битумна емулсия.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rPr>
                <w:b/>
              </w:rPr>
              <w:t xml:space="preserve">3. </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rPr>
                <w:b/>
              </w:rPr>
              <w:t>Сметка 3 – Подосновни и основни пастове</w:t>
            </w:r>
          </w:p>
        </w:tc>
        <w:tc>
          <w:tcPr>
            <w:tcW w:w="850" w:type="dxa"/>
            <w:tcBorders>
              <w:top w:val="single" w:sz="4" w:space="0" w:color="000000"/>
              <w:left w:val="single" w:sz="4" w:space="0" w:color="000000"/>
              <w:bottom w:val="single" w:sz="4" w:space="0" w:color="000000"/>
              <w:right w:val="single" w:sz="4" w:space="0" w:color="000000"/>
            </w:tcBorders>
            <w:vAlign w:val="center"/>
          </w:tcPr>
          <w:p w:rsidR="00B06149" w:rsidRDefault="00B06149">
            <w:pPr>
              <w:jc w:val="center"/>
            </w:pP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3.1</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Изпълнение на основни пластове от скални материали необработени със свързващо вещество със съгласувани с граничните условия(сърнометрия).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м³</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rPr>
                <w:b/>
              </w:rPr>
              <w:t xml:space="preserve">4. </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rPr>
                <w:b/>
              </w:rPr>
              <w:t>Сметка 4 – Асфалтови работи</w:t>
            </w:r>
          </w:p>
        </w:tc>
        <w:tc>
          <w:tcPr>
            <w:tcW w:w="850" w:type="dxa"/>
            <w:tcBorders>
              <w:top w:val="single" w:sz="4" w:space="0" w:color="000000"/>
              <w:left w:val="single" w:sz="4" w:space="0" w:color="000000"/>
              <w:bottom w:val="single" w:sz="4" w:space="0" w:color="000000"/>
              <w:right w:val="single" w:sz="4" w:space="0" w:color="000000"/>
            </w:tcBorders>
            <w:vAlign w:val="center"/>
          </w:tcPr>
          <w:p w:rsidR="00B06149" w:rsidRDefault="00B06149">
            <w:pPr>
              <w:jc w:val="center"/>
            </w:pP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4.1</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Асфалтови смеси за долен пласт на покритието(биндер) тип 0.2 за дупки и кръпки с различна дебелина.(включително производство, транспортиране, полагане и уплътняване).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т</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4.2</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Асфалтови смеси за износващ пласт на покритието - Плътен асфалтобетон тип "А" с дебелина от 4 см. до 6см.(включително производство, транспортиране, полагане и уплътняване).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w:t>
            </w:r>
            <w:r>
              <w:rPr>
                <w:sz w:val="22"/>
                <w:szCs w:val="22"/>
                <w:vertAlign w:val="superscript"/>
              </w:rPr>
              <w:t>2</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r w:rsidR="00B06149" w:rsidTr="00B06149">
        <w:trPr>
          <w:trHeight w:val="300"/>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4.3</w:t>
            </w:r>
          </w:p>
        </w:tc>
        <w:tc>
          <w:tcPr>
            <w:tcW w:w="7536"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both"/>
            </w:pPr>
            <w:r>
              <w:t>Направа на първи (свързващ)битумен разлив за връзка с различна ширина,съгласно изискванията.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6149" w:rsidRDefault="00B06149">
            <w:pPr>
              <w:jc w:val="center"/>
            </w:pPr>
            <w:r>
              <w:t>м</w:t>
            </w:r>
            <w:r>
              <w:rPr>
                <w:sz w:val="22"/>
                <w:szCs w:val="22"/>
                <w:vertAlign w:val="superscript"/>
              </w:rPr>
              <w:t>2</w:t>
            </w:r>
          </w:p>
        </w:tc>
        <w:tc>
          <w:tcPr>
            <w:tcW w:w="850" w:type="dxa"/>
            <w:tcBorders>
              <w:top w:val="single" w:sz="4" w:space="0" w:color="000000"/>
              <w:left w:val="single" w:sz="4" w:space="0" w:color="000000"/>
              <w:bottom w:val="single" w:sz="4" w:space="0" w:color="000000"/>
              <w:right w:val="single" w:sz="4" w:space="0" w:color="000000"/>
            </w:tcBorders>
          </w:tcPr>
          <w:p w:rsidR="00B06149" w:rsidRDefault="00B06149">
            <w:pPr>
              <w:jc w:val="center"/>
            </w:pPr>
          </w:p>
        </w:tc>
      </w:tr>
    </w:tbl>
    <w:p w:rsidR="00B06149" w:rsidRDefault="00B06149" w:rsidP="00B06149">
      <w:pPr>
        <w:spacing w:line="360" w:lineRule="auto"/>
        <w:ind w:firstLine="540"/>
        <w:jc w:val="both"/>
      </w:pPr>
    </w:p>
    <w:p w:rsidR="00B06149" w:rsidRDefault="00B06149" w:rsidP="00B06149">
      <w:pPr>
        <w:spacing w:line="360" w:lineRule="auto"/>
        <w:ind w:firstLine="567"/>
        <w:jc w:val="both"/>
      </w:pPr>
      <w:r>
        <w:rPr>
          <w:b/>
        </w:rPr>
        <w:t xml:space="preserve">Всички единични цени следва да бъдат закръглени до втория знак след десетичната запетая. </w:t>
      </w:r>
    </w:p>
    <w:p w:rsidR="00B06149" w:rsidRDefault="00B06149" w:rsidP="00B06149">
      <w:pPr>
        <w:spacing w:line="360" w:lineRule="auto"/>
        <w:ind w:firstLine="540"/>
        <w:jc w:val="both"/>
      </w:pPr>
      <w:r>
        <w:t>Елементи на ценообразуване:</w:t>
      </w:r>
    </w:p>
    <w:p w:rsidR="00B06149" w:rsidRDefault="00B06149" w:rsidP="00B06149">
      <w:pPr>
        <w:spacing w:line="360" w:lineRule="auto"/>
        <w:ind w:firstLine="720"/>
        <w:jc w:val="both"/>
      </w:pPr>
      <w:r>
        <w:t>- Часова ставка – не повече от ................. лева без ДДС;</w:t>
      </w:r>
    </w:p>
    <w:p w:rsidR="00B06149" w:rsidRDefault="00B06149" w:rsidP="00B06149">
      <w:pPr>
        <w:spacing w:line="360" w:lineRule="auto"/>
        <w:ind w:firstLine="720"/>
        <w:jc w:val="both"/>
      </w:pPr>
      <w:r>
        <w:t>- Допълнителни разходи върху труда – ................... процента на сто.</w:t>
      </w:r>
    </w:p>
    <w:p w:rsidR="00B06149" w:rsidRDefault="00B06149" w:rsidP="00B06149">
      <w:pPr>
        <w:spacing w:line="360" w:lineRule="auto"/>
        <w:ind w:firstLine="720"/>
        <w:jc w:val="both"/>
      </w:pPr>
      <w:r>
        <w:t>- Допълнителни разходи върху механизацията – ................... процента на сто.</w:t>
      </w:r>
    </w:p>
    <w:p w:rsidR="00B06149" w:rsidRDefault="00B06149" w:rsidP="00B06149">
      <w:pPr>
        <w:spacing w:line="360" w:lineRule="auto"/>
        <w:ind w:firstLine="720"/>
        <w:jc w:val="both"/>
      </w:pPr>
      <w:r>
        <w:t>- Доставно-складови разходи – ................... процента на сто.</w:t>
      </w:r>
    </w:p>
    <w:p w:rsidR="00B06149" w:rsidRDefault="00B06149" w:rsidP="00B06149">
      <w:pPr>
        <w:spacing w:line="360" w:lineRule="auto"/>
        <w:ind w:firstLine="720"/>
        <w:jc w:val="both"/>
      </w:pPr>
      <w:r>
        <w:t>- Печалба върху СМР – ................... процента на сто.</w:t>
      </w:r>
    </w:p>
    <w:p w:rsidR="00B06149" w:rsidRDefault="00B06149" w:rsidP="00B06149">
      <w:pPr>
        <w:spacing w:line="360" w:lineRule="auto"/>
        <w:ind w:firstLine="720"/>
        <w:jc w:val="both"/>
      </w:pPr>
      <w:r>
        <w:t xml:space="preserve">Всички цифри се изписват и с думи, като при разминаване в изписаното с цифри и с думи за достоверно ще се приема изписаното с думи. </w:t>
      </w:r>
    </w:p>
    <w:p w:rsidR="00B06149" w:rsidRDefault="00B06149" w:rsidP="00B06149">
      <w:pPr>
        <w:spacing w:line="360" w:lineRule="auto"/>
        <w:ind w:firstLine="540"/>
        <w:jc w:val="both"/>
      </w:pPr>
      <w: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прогнозната цената на договара без ДДС.</w:t>
      </w:r>
    </w:p>
    <w:p w:rsidR="00B06149" w:rsidRDefault="00B06149" w:rsidP="00B06149">
      <w:pPr>
        <w:ind w:firstLine="720"/>
        <w:jc w:val="both"/>
        <w:rPr>
          <w:color w:val="FF0000"/>
        </w:rPr>
      </w:pPr>
    </w:p>
    <w:p w:rsidR="00B06149" w:rsidRDefault="00B06149" w:rsidP="00B06149">
      <w:pPr>
        <w:ind w:firstLine="720"/>
        <w:jc w:val="both"/>
        <w:rPr>
          <w:color w:val="FF0000"/>
        </w:rPr>
      </w:pPr>
    </w:p>
    <w:p w:rsidR="00B06149" w:rsidRDefault="00B06149" w:rsidP="00B06149">
      <w:pPr>
        <w:spacing w:line="360" w:lineRule="auto"/>
        <w:jc w:val="both"/>
      </w:pPr>
      <w:r>
        <w:rPr>
          <w:b/>
        </w:rPr>
        <w:t xml:space="preserve">Дата: ............      </w:t>
      </w:r>
      <w:r>
        <w:rPr>
          <w:b/>
        </w:rPr>
        <w:tab/>
      </w:r>
      <w:r>
        <w:rPr>
          <w:b/>
        </w:rPr>
        <w:tab/>
      </w:r>
      <w:r>
        <w:rPr>
          <w:b/>
        </w:rPr>
        <w:tab/>
      </w:r>
      <w:r>
        <w:rPr>
          <w:b/>
        </w:rPr>
        <w:tab/>
      </w:r>
      <w:r>
        <w:rPr>
          <w:b/>
        </w:rPr>
        <w:tab/>
        <w:t>ПОДПИС:.................................</w:t>
      </w:r>
    </w:p>
    <w:p w:rsidR="00B06149" w:rsidRDefault="00B06149" w:rsidP="00B06149">
      <w:pPr>
        <w:spacing w:line="360" w:lineRule="auto"/>
        <w:ind w:left="4320"/>
        <w:jc w:val="both"/>
      </w:pPr>
      <w:r>
        <w:rPr>
          <w:i/>
        </w:rPr>
        <w:t>(трите имена, длъжност и подпис на декларатора-представляващ участника/лице, включено в обединението-участник)</w:t>
      </w:r>
    </w:p>
    <w:p w:rsidR="00B06149" w:rsidRDefault="00B06149" w:rsidP="00B06149">
      <w:pPr>
        <w:ind w:left="7080"/>
        <w:jc w:val="right"/>
      </w:pPr>
    </w:p>
    <w:p w:rsidR="00B06149" w:rsidRDefault="00B06149" w:rsidP="00B06149">
      <w:pPr>
        <w:ind w:left="7080"/>
        <w:jc w:val="right"/>
        <w:rPr>
          <w:b/>
          <w:i/>
          <w:lang w:val="bg-BG"/>
        </w:rPr>
      </w:pPr>
    </w:p>
    <w:p w:rsidR="00B06149" w:rsidRDefault="00B06149" w:rsidP="00B06149">
      <w:pPr>
        <w:ind w:left="7080"/>
        <w:jc w:val="right"/>
      </w:pPr>
      <w:r>
        <w:rPr>
          <w:b/>
          <w:i/>
        </w:rPr>
        <w:t xml:space="preserve">Образец </w:t>
      </w:r>
    </w:p>
    <w:p w:rsidR="00B06149" w:rsidRDefault="00B06149" w:rsidP="00B06149">
      <w:pPr>
        <w:jc w:val="center"/>
      </w:pPr>
      <w:r>
        <w:rPr>
          <w:b/>
        </w:rPr>
        <w:t xml:space="preserve">                                                                                                                   </w:t>
      </w:r>
    </w:p>
    <w:p w:rsidR="00B06149" w:rsidRDefault="00B06149" w:rsidP="00B06149">
      <w:pPr>
        <w:jc w:val="center"/>
      </w:pPr>
    </w:p>
    <w:p w:rsidR="00B06149" w:rsidRDefault="00B06149" w:rsidP="00B06149">
      <w:pPr>
        <w:jc w:val="center"/>
      </w:pPr>
    </w:p>
    <w:p w:rsidR="00B06149" w:rsidRDefault="00B06149" w:rsidP="00B06149">
      <w:pPr>
        <w:jc w:val="center"/>
      </w:pPr>
      <w:r>
        <w:rPr>
          <w:b/>
        </w:rPr>
        <w:t>Д Е К Л А Р А Ц И Я</w:t>
      </w:r>
    </w:p>
    <w:p w:rsidR="00B06149" w:rsidRDefault="00B06149" w:rsidP="00B06149">
      <w:pPr>
        <w:jc w:val="center"/>
      </w:pPr>
      <w:r>
        <w:rPr>
          <w:b/>
        </w:rPr>
        <w:t>за спазване на задълженията, свързани с данъци и осигуровки, опазване на околната среда, закрила на заетостта и условията на труд</w:t>
      </w:r>
    </w:p>
    <w:p w:rsidR="00B06149" w:rsidRDefault="00B06149" w:rsidP="00B06149">
      <w:pPr>
        <w:jc w:val="center"/>
      </w:pPr>
    </w:p>
    <w:p w:rsidR="00B06149" w:rsidRDefault="00B06149" w:rsidP="00B06149">
      <w:pPr>
        <w:ind w:right="-240"/>
        <w:jc w:val="both"/>
      </w:pPr>
    </w:p>
    <w:p w:rsidR="00B06149" w:rsidRDefault="00B06149" w:rsidP="00B06149">
      <w:pPr>
        <w:spacing w:line="276" w:lineRule="auto"/>
        <w:ind w:firstLine="360"/>
        <w:jc w:val="both"/>
        <w:rPr>
          <w:sz w:val="28"/>
          <w:szCs w:val="28"/>
        </w:rPr>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w:t>
      </w:r>
      <w:r>
        <w:rPr>
          <w:i/>
        </w:rPr>
        <w:t>___________________</w:t>
      </w:r>
      <w:r>
        <w:t>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по реда на чл.176 и сл. от ЗОП за възлагане на обществена поръчка с предмет: </w:t>
      </w:r>
      <w:r>
        <w:rPr>
          <w:b/>
        </w:rPr>
        <w:t xml:space="preserve">“…………………………………” </w:t>
      </w:r>
      <w:r>
        <w:t>за обособена позиция №1……………..</w:t>
      </w:r>
    </w:p>
    <w:p w:rsidR="00B06149" w:rsidRDefault="00B06149" w:rsidP="00B06149">
      <w:pPr>
        <w:ind w:left="-360"/>
        <w:jc w:val="both"/>
      </w:pPr>
    </w:p>
    <w:p w:rsidR="00B06149" w:rsidRDefault="00B06149" w:rsidP="00B06149">
      <w:pPr>
        <w:ind w:right="250"/>
        <w:jc w:val="center"/>
      </w:pPr>
    </w:p>
    <w:p w:rsidR="00B06149" w:rsidRDefault="00B06149" w:rsidP="00B06149">
      <w:pPr>
        <w:ind w:right="250"/>
        <w:jc w:val="center"/>
      </w:pPr>
      <w:r>
        <w:rPr>
          <w:b/>
        </w:rPr>
        <w:t>Д Е К Л А Р И Р А М, че:</w:t>
      </w:r>
    </w:p>
    <w:p w:rsidR="00B06149" w:rsidRDefault="00B06149" w:rsidP="00B06149">
      <w:pPr>
        <w:ind w:right="250"/>
        <w:jc w:val="right"/>
      </w:pPr>
    </w:p>
    <w:p w:rsidR="00B06149" w:rsidRDefault="00B06149" w:rsidP="00B06149">
      <w:pPr>
        <w:ind w:firstLine="720"/>
        <w:jc w:val="both"/>
      </w:pPr>
    </w:p>
    <w:p w:rsidR="00B06149" w:rsidRDefault="00B06149" w:rsidP="00B06149">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B06149" w:rsidRDefault="00B06149" w:rsidP="00B06149">
      <w:pPr>
        <w:spacing w:after="200" w:line="276" w:lineRule="auto"/>
        <w:jc w:val="both"/>
      </w:pPr>
    </w:p>
    <w:p w:rsidR="00B06149" w:rsidRDefault="00B06149" w:rsidP="00B06149">
      <w:pPr>
        <w:jc w:val="both"/>
      </w:pPr>
      <w:r>
        <w:t>Известна ми е отговорността по чл. 313 от Наказателния кодекс за посочване на неверни данни.</w:t>
      </w:r>
    </w:p>
    <w:p w:rsidR="00B06149" w:rsidRDefault="00B06149" w:rsidP="00B06149"/>
    <w:p w:rsidR="00B06149" w:rsidRDefault="00B06149" w:rsidP="00B06149"/>
    <w:p w:rsidR="00B06149" w:rsidRDefault="00B06149" w:rsidP="00B06149">
      <w:r>
        <w:rPr>
          <w:u w:val="single"/>
        </w:rPr>
        <w:tab/>
      </w:r>
      <w:r>
        <w:rPr>
          <w:u w:val="single"/>
        </w:rPr>
        <w:tab/>
      </w:r>
      <w:r>
        <w:rPr>
          <w:u w:val="single"/>
        </w:rPr>
        <w:tab/>
        <w:t xml:space="preserve"> </w:t>
      </w:r>
      <w:r>
        <w:t xml:space="preserve">г.                 </w:t>
      </w:r>
      <w:r>
        <w:tab/>
      </w:r>
      <w:r>
        <w:tab/>
      </w:r>
      <w:r>
        <w:tab/>
        <w:t xml:space="preserve">Декларатор: </w:t>
      </w:r>
      <w:r>
        <w:rPr>
          <w:u w:val="single"/>
        </w:rPr>
        <w:tab/>
      </w:r>
      <w:r>
        <w:rPr>
          <w:u w:val="single"/>
        </w:rPr>
        <w:tab/>
      </w:r>
      <w:r>
        <w:rPr>
          <w:u w:val="single"/>
        </w:rPr>
        <w:tab/>
      </w:r>
    </w:p>
    <w:p w:rsidR="00B06149" w:rsidRDefault="00B06149" w:rsidP="00B06149">
      <w:r>
        <w:rPr>
          <w:i/>
        </w:rPr>
        <w:t xml:space="preserve">(дата на подписване)              </w:t>
      </w:r>
      <w:r>
        <w:t xml:space="preserve">                                                                  </w:t>
      </w:r>
      <w:r>
        <w:rPr>
          <w:i/>
        </w:rPr>
        <w:t>/подпис и печат/</w:t>
      </w:r>
    </w:p>
    <w:p w:rsidR="00B06149" w:rsidRDefault="00B06149" w:rsidP="00B06149">
      <w:r>
        <w:t xml:space="preserve">       </w:t>
      </w:r>
    </w:p>
    <w:p w:rsidR="00B06149" w:rsidRDefault="00B06149" w:rsidP="00B06149">
      <w:pPr>
        <w:spacing w:line="360" w:lineRule="auto"/>
        <w:ind w:left="4320"/>
        <w:jc w:val="both"/>
        <w:rPr>
          <w:u w:val="single"/>
        </w:rPr>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rsidR="00B06149" w:rsidRDefault="00B06149" w:rsidP="00B06149">
      <w:pPr>
        <w:spacing w:line="360" w:lineRule="auto"/>
        <w:ind w:left="4320"/>
        <w:jc w:val="both"/>
      </w:pPr>
    </w:p>
    <w:p w:rsidR="00B06149" w:rsidRDefault="00B06149" w:rsidP="00B06149">
      <w:pPr>
        <w:ind w:right="250"/>
        <w:jc w:val="center"/>
      </w:pPr>
    </w:p>
    <w:p w:rsidR="00B06149" w:rsidRDefault="00B06149" w:rsidP="00B06149">
      <w:pPr>
        <w:ind w:right="250"/>
        <w:jc w:val="center"/>
      </w:pPr>
    </w:p>
    <w:p w:rsidR="00B06149" w:rsidRDefault="00B06149" w:rsidP="00B06149">
      <w:pPr>
        <w:ind w:right="250"/>
        <w:jc w:val="center"/>
      </w:pPr>
    </w:p>
    <w:p w:rsidR="00B06149" w:rsidRDefault="00B06149" w:rsidP="00B06149">
      <w:pPr>
        <w:ind w:left="7080"/>
        <w:jc w:val="right"/>
      </w:pPr>
    </w:p>
    <w:p w:rsidR="00B06149" w:rsidRDefault="00B06149" w:rsidP="00B06149">
      <w:pPr>
        <w:ind w:left="7080"/>
        <w:jc w:val="right"/>
      </w:pPr>
    </w:p>
    <w:p w:rsidR="00B06149" w:rsidRDefault="00B06149" w:rsidP="00B06149">
      <w:pPr>
        <w:ind w:left="7080"/>
        <w:jc w:val="right"/>
        <w:rPr>
          <w:lang w:val="bg-BG"/>
        </w:rPr>
      </w:pPr>
    </w:p>
    <w:p w:rsidR="00B06149" w:rsidRDefault="00B06149" w:rsidP="00B06149">
      <w:pPr>
        <w:ind w:left="7080"/>
        <w:jc w:val="right"/>
        <w:rPr>
          <w:lang w:val="bg-BG"/>
        </w:rPr>
      </w:pPr>
    </w:p>
    <w:p w:rsidR="00B06149" w:rsidRDefault="00B06149" w:rsidP="00B06149">
      <w:pPr>
        <w:ind w:left="7080"/>
        <w:jc w:val="right"/>
        <w:rPr>
          <w:lang w:val="bg-BG"/>
        </w:rPr>
      </w:pPr>
    </w:p>
    <w:p w:rsidR="00B06149" w:rsidRDefault="00B06149" w:rsidP="00B06149">
      <w:pPr>
        <w:ind w:left="7080"/>
        <w:jc w:val="right"/>
        <w:rPr>
          <w:lang w:val="bg-BG"/>
        </w:rPr>
      </w:pPr>
    </w:p>
    <w:p w:rsidR="00B06149" w:rsidRDefault="00B06149" w:rsidP="00B06149">
      <w:pPr>
        <w:ind w:left="7080"/>
        <w:jc w:val="right"/>
        <w:rPr>
          <w:lang w:val="bg-BG"/>
        </w:rPr>
      </w:pPr>
    </w:p>
    <w:p w:rsidR="00B06149" w:rsidRDefault="00B06149" w:rsidP="00B06149">
      <w:pPr>
        <w:ind w:left="7080"/>
        <w:jc w:val="right"/>
      </w:pPr>
    </w:p>
    <w:p w:rsidR="00B06149" w:rsidRDefault="00B06149" w:rsidP="00B06149">
      <w:pPr>
        <w:ind w:left="7080"/>
        <w:jc w:val="right"/>
      </w:pPr>
    </w:p>
    <w:p w:rsidR="00B06149" w:rsidRDefault="00B06149" w:rsidP="00B06149">
      <w:pPr>
        <w:ind w:left="7080"/>
        <w:jc w:val="right"/>
      </w:pPr>
      <w:r>
        <w:rPr>
          <w:b/>
          <w:i/>
        </w:rPr>
        <w:t xml:space="preserve">Образец </w:t>
      </w:r>
    </w:p>
    <w:p w:rsidR="00B06149" w:rsidRDefault="00B06149" w:rsidP="00B06149">
      <w:pPr>
        <w:ind w:right="250"/>
        <w:jc w:val="center"/>
      </w:pPr>
    </w:p>
    <w:p w:rsidR="00B06149" w:rsidRDefault="00B06149" w:rsidP="00B06149">
      <w:pPr>
        <w:ind w:right="250"/>
        <w:jc w:val="center"/>
      </w:pPr>
    </w:p>
    <w:p w:rsidR="00B06149" w:rsidRDefault="00B06149" w:rsidP="00B06149">
      <w:pPr>
        <w:ind w:right="250"/>
        <w:jc w:val="center"/>
      </w:pPr>
    </w:p>
    <w:p w:rsidR="00B06149" w:rsidRDefault="00B06149" w:rsidP="00B06149">
      <w:pPr>
        <w:ind w:right="250"/>
        <w:jc w:val="center"/>
      </w:pPr>
      <w:r>
        <w:rPr>
          <w:b/>
        </w:rPr>
        <w:t>ДЕКЛАРАЦИЯ</w:t>
      </w:r>
    </w:p>
    <w:p w:rsidR="00B06149" w:rsidRDefault="00B06149" w:rsidP="00B06149">
      <w:pPr>
        <w:ind w:right="250"/>
        <w:jc w:val="center"/>
      </w:pPr>
      <w:r>
        <w:rPr>
          <w:b/>
        </w:rPr>
        <w:t xml:space="preserve">за конфиденциалност по чл. 102 от </w:t>
      </w:r>
      <w:r>
        <w:rPr>
          <w:b/>
        </w:rPr>
        <w:br/>
        <w:t>ЗОП</w:t>
      </w:r>
    </w:p>
    <w:p w:rsidR="00B06149" w:rsidRDefault="00B06149" w:rsidP="00B06149">
      <w:pPr>
        <w:ind w:right="250"/>
        <w:jc w:val="both"/>
      </w:pPr>
    </w:p>
    <w:p w:rsidR="00B06149" w:rsidRDefault="00B06149" w:rsidP="00B06149">
      <w:pPr>
        <w:ind w:right="250"/>
        <w:jc w:val="both"/>
      </w:pPr>
      <w:r>
        <w:t>Подписаният/ата ………………………………………………………..………</w:t>
      </w:r>
    </w:p>
    <w:p w:rsidR="00B06149" w:rsidRDefault="00B06149" w:rsidP="00B06149">
      <w:pPr>
        <w:ind w:right="250"/>
        <w:jc w:val="both"/>
      </w:pPr>
      <w:r>
        <w:t xml:space="preserve">                                                            (трите имена)</w:t>
      </w:r>
    </w:p>
    <w:p w:rsidR="00B06149" w:rsidRDefault="00B06149" w:rsidP="00B06149">
      <w:pPr>
        <w:ind w:right="250"/>
        <w:jc w:val="both"/>
      </w:pPr>
      <w:r>
        <w:t>данни по документ за самоличност …………………………………………………………………………………………..……</w:t>
      </w:r>
    </w:p>
    <w:p w:rsidR="00B06149" w:rsidRDefault="00B06149" w:rsidP="00B06149">
      <w:pPr>
        <w:ind w:right="250"/>
        <w:jc w:val="center"/>
      </w:pPr>
      <w:r>
        <w:t>(номер на лична карта, дата, орган и място на издаването)</w:t>
      </w:r>
    </w:p>
    <w:p w:rsidR="00B06149" w:rsidRDefault="00B06149" w:rsidP="00B06149">
      <w:pPr>
        <w:ind w:right="250"/>
        <w:jc w:val="both"/>
      </w:pPr>
      <w:r>
        <w:t>в качеството си на ……………………………………………………………………………..…………………</w:t>
      </w:r>
    </w:p>
    <w:p w:rsidR="00B06149" w:rsidRDefault="00B06149" w:rsidP="00B06149">
      <w:pPr>
        <w:ind w:right="250"/>
        <w:jc w:val="both"/>
      </w:pPr>
      <w:r>
        <w:t xml:space="preserve">                                                              (длъжност)</w:t>
      </w:r>
    </w:p>
    <w:p w:rsidR="00B06149" w:rsidRDefault="00B06149" w:rsidP="00B06149">
      <w:pPr>
        <w:ind w:right="250"/>
        <w:jc w:val="both"/>
      </w:pPr>
      <w:r>
        <w:t>на…………………………………………………………………………………………</w:t>
      </w:r>
    </w:p>
    <w:p w:rsidR="00B06149" w:rsidRDefault="00B06149" w:rsidP="00B06149">
      <w:pPr>
        <w:ind w:right="250"/>
        <w:jc w:val="center"/>
      </w:pPr>
      <w:r>
        <w:t>(наименование на участника),</w:t>
      </w:r>
    </w:p>
    <w:p w:rsidR="00B06149" w:rsidRDefault="00B06149" w:rsidP="00B06149">
      <w:pPr>
        <w:spacing w:line="276" w:lineRule="auto"/>
        <w:ind w:firstLine="360"/>
        <w:jc w:val="both"/>
        <w:rPr>
          <w:sz w:val="28"/>
          <w:szCs w:val="28"/>
        </w:rPr>
      </w:pPr>
      <w:r>
        <w:t xml:space="preserve">ЕИК/БУЛСТАТ .................................................. -участник в публично състезание по реда на чл.176 и сл. от ЗОП за възлагане на обществена поръчка с предмет: </w:t>
      </w:r>
      <w:r>
        <w:rPr>
          <w:b/>
        </w:rPr>
        <w:t xml:space="preserve">“………………….. “ </w:t>
      </w:r>
      <w:r>
        <w:t>обособена позиция №1……………..</w:t>
      </w:r>
    </w:p>
    <w:p w:rsidR="00B06149" w:rsidRDefault="00B06149" w:rsidP="00B06149">
      <w:pPr>
        <w:ind w:right="250"/>
        <w:jc w:val="both"/>
      </w:pPr>
    </w:p>
    <w:p w:rsidR="00B06149" w:rsidRDefault="00B06149" w:rsidP="00B06149">
      <w:pPr>
        <w:ind w:right="250"/>
        <w:jc w:val="center"/>
      </w:pPr>
    </w:p>
    <w:p w:rsidR="00B06149" w:rsidRDefault="00B06149" w:rsidP="00B06149">
      <w:pPr>
        <w:ind w:right="250"/>
        <w:jc w:val="center"/>
      </w:pPr>
      <w:r>
        <w:t>ДЕКЛАРИРАМ:</w:t>
      </w:r>
    </w:p>
    <w:p w:rsidR="00B06149" w:rsidRDefault="00B06149" w:rsidP="00B06149">
      <w:pPr>
        <w:ind w:right="250"/>
        <w:jc w:val="both"/>
      </w:pPr>
    </w:p>
    <w:p w:rsidR="00B06149" w:rsidRDefault="00B06149" w:rsidP="00B06149">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B06149" w:rsidRDefault="00B06149" w:rsidP="00B06149">
      <w:pPr>
        <w:ind w:right="250"/>
        <w:jc w:val="both"/>
      </w:pPr>
    </w:p>
    <w:p w:rsidR="00B06149" w:rsidRDefault="00B06149" w:rsidP="00B06149">
      <w:pPr>
        <w:ind w:right="250"/>
        <w:jc w:val="both"/>
      </w:pPr>
      <w:r>
        <w:t>2. Не бихме желали информацията по т. 1 да бъде разкривана от възложителя, освен в предвидените от закона случаи.</w:t>
      </w:r>
    </w:p>
    <w:p w:rsidR="00B06149" w:rsidRDefault="00B06149" w:rsidP="00B06149">
      <w:pPr>
        <w:ind w:right="250"/>
        <w:jc w:val="both"/>
      </w:pPr>
    </w:p>
    <w:p w:rsidR="00B06149" w:rsidRDefault="00B06149" w:rsidP="00B06149">
      <w:pPr>
        <w:ind w:right="250"/>
        <w:jc w:val="both"/>
      </w:pPr>
    </w:p>
    <w:p w:rsidR="00B06149" w:rsidRDefault="00B06149" w:rsidP="00B06149">
      <w:pPr>
        <w:spacing w:line="360" w:lineRule="auto"/>
        <w:jc w:val="both"/>
      </w:pPr>
      <w:r>
        <w:rPr>
          <w:b/>
        </w:rPr>
        <w:t xml:space="preserve">Дата: ............      </w:t>
      </w:r>
      <w:r>
        <w:rPr>
          <w:b/>
        </w:rPr>
        <w:tab/>
      </w:r>
      <w:r>
        <w:rPr>
          <w:b/>
        </w:rPr>
        <w:tab/>
      </w:r>
      <w:r>
        <w:rPr>
          <w:b/>
        </w:rPr>
        <w:tab/>
      </w:r>
      <w:r>
        <w:rPr>
          <w:b/>
        </w:rPr>
        <w:tab/>
      </w:r>
      <w:r>
        <w:rPr>
          <w:b/>
        </w:rPr>
        <w:tab/>
        <w:t>ПОДПИС:.................................</w:t>
      </w:r>
    </w:p>
    <w:p w:rsidR="00B06149" w:rsidRDefault="00B06149" w:rsidP="00B06149">
      <w:pPr>
        <w:spacing w:line="360" w:lineRule="auto"/>
        <w:ind w:left="4320"/>
        <w:jc w:val="both"/>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rsidR="00B06149" w:rsidRDefault="00B06149" w:rsidP="00B06149">
      <w:r>
        <w:rPr>
          <w:b/>
        </w:rPr>
        <w:t xml:space="preserve">       </w:t>
      </w:r>
    </w:p>
    <w:p w:rsidR="00B06149" w:rsidRDefault="00B06149" w:rsidP="00B06149"/>
    <w:p w:rsidR="00B06149" w:rsidRDefault="00B06149" w:rsidP="00B06149"/>
    <w:p w:rsidR="00B06149" w:rsidRDefault="00B06149" w:rsidP="00B06149"/>
    <w:p w:rsidR="00B06149" w:rsidRDefault="00B06149" w:rsidP="00B06149">
      <w:pPr>
        <w:ind w:right="249"/>
        <w:jc w:val="both"/>
        <w:rPr>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B06149" w:rsidRDefault="00B06149" w:rsidP="00B06149">
      <w:pPr>
        <w:ind w:right="249"/>
        <w:jc w:val="both"/>
        <w:rPr>
          <w:sz w:val="22"/>
          <w:szCs w:val="22"/>
        </w:rPr>
      </w:pPr>
      <w:bookmarkStart w:id="2" w:name="_1pxezwc"/>
      <w:bookmarkEnd w:id="2"/>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highlight w:val="white"/>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rsidR="003D1E17" w:rsidRDefault="003D1E17"/>
    <w:sectPr w:rsidR="003D1E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B3" w:rsidRDefault="008027B3" w:rsidP="00B06149">
      <w:r>
        <w:separator/>
      </w:r>
    </w:p>
  </w:endnote>
  <w:endnote w:type="continuationSeparator" w:id="0">
    <w:p w:rsidR="008027B3" w:rsidRDefault="008027B3" w:rsidP="00B0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mo">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B3" w:rsidRDefault="008027B3" w:rsidP="00B06149">
      <w:r>
        <w:separator/>
      </w:r>
    </w:p>
  </w:footnote>
  <w:footnote w:type="continuationSeparator" w:id="0">
    <w:p w:rsidR="008027B3" w:rsidRDefault="008027B3" w:rsidP="00B06149">
      <w:r>
        <w:continuationSeparator/>
      </w:r>
    </w:p>
  </w:footnote>
  <w:footnote w:id="1">
    <w:p w:rsidR="00B06149" w:rsidRDefault="00B06149" w:rsidP="00B06149">
      <w:pPr>
        <w:spacing w:before="120" w:after="120"/>
        <w:jc w:val="both"/>
        <w:rPr>
          <w:sz w:val="18"/>
          <w:szCs w:val="18"/>
        </w:rPr>
      </w:pPr>
      <w:r>
        <w:rPr>
          <w:vertAlign w:val="superscript"/>
        </w:rPr>
        <w:footnoteRef/>
      </w:r>
      <w:r>
        <w:rPr>
          <w:i/>
          <w:sz w:val="18"/>
          <w:szCs w:val="18"/>
        </w:rPr>
        <w:t xml:space="preserve"> Настоящият образец се попълва и подписват от лицето, което официално представлява участника пред трети страни за всякакви цели.</w:t>
      </w:r>
    </w:p>
    <w:p w:rsidR="00B06149" w:rsidRDefault="00B06149" w:rsidP="00B06149">
      <w:pPr>
        <w:spacing w:before="120" w:after="120"/>
        <w:jc w:val="both"/>
        <w:rPr>
          <w:sz w:val="18"/>
          <w:szCs w:val="18"/>
        </w:rPr>
      </w:pPr>
      <w:r>
        <w:rPr>
          <w:i/>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B06149" w:rsidRDefault="00B06149" w:rsidP="00B06149">
      <w:pPr>
        <w:spacing w:before="120" w:after="120"/>
        <w:jc w:val="both"/>
        <w:rPr>
          <w:sz w:val="18"/>
          <w:szCs w:val="18"/>
        </w:rPr>
      </w:pPr>
      <w:r>
        <w:rPr>
          <w:i/>
          <w:sz w:val="18"/>
          <w:szCs w:val="18"/>
        </w:rPr>
        <w:t>В таблиците се добавят толкова редове, колкото са необходими.</w:t>
      </w:r>
    </w:p>
    <w:p w:rsidR="00B06149" w:rsidRDefault="00B06149" w:rsidP="00B06149">
      <w:pPr>
        <w:spacing w:before="120" w:after="120"/>
        <w:rPr>
          <w:rFonts w:ascii="Calibri" w:eastAsia="Calibri" w:hAnsi="Calibri" w:cs="Calibri"/>
          <w:color w:val="000000"/>
          <w:sz w:val="18"/>
          <w:szCs w:val="18"/>
        </w:rPr>
      </w:pPr>
    </w:p>
  </w:footnote>
  <w:footnote w:id="2">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За </w:t>
      </w:r>
      <w:r>
        <w:rPr>
          <w:rFonts w:ascii="Calibri" w:eastAsia="Calibri" w:hAnsi="Calibri" w:cs="Calibri"/>
          <w:b/>
          <w:color w:val="000000"/>
          <w:sz w:val="18"/>
          <w:szCs w:val="18"/>
        </w:rPr>
        <w:t>възлагащите органи</w:t>
      </w:r>
      <w:r>
        <w:rPr>
          <w:rFonts w:ascii="Calibri" w:eastAsia="Calibri" w:hAnsi="Calibri" w:cs="Calibri"/>
          <w:color w:val="000000"/>
          <w:sz w:val="18"/>
          <w:szCs w:val="18"/>
        </w:rPr>
        <w:t xml:space="preserve">: или </w:t>
      </w:r>
      <w:r>
        <w:rPr>
          <w:rFonts w:ascii="Calibri" w:eastAsia="Calibri" w:hAnsi="Calibri" w:cs="Calibri"/>
          <w:b/>
          <w:color w:val="000000"/>
          <w:sz w:val="18"/>
          <w:szCs w:val="18"/>
        </w:rPr>
        <w:t>обявление за предварителна информация</w:t>
      </w:r>
      <w:r>
        <w:rPr>
          <w:rFonts w:ascii="Calibri" w:eastAsia="Calibri" w:hAnsi="Calibri" w:cs="Calibri"/>
          <w:color w:val="000000"/>
          <w:sz w:val="18"/>
          <w:szCs w:val="18"/>
        </w:rPr>
        <w:t xml:space="preserve">, използвано като покана за участие в състезателна процедура, или </w:t>
      </w:r>
      <w:r>
        <w:rPr>
          <w:rFonts w:ascii="Calibri" w:eastAsia="Calibri" w:hAnsi="Calibri" w:cs="Calibri"/>
          <w:b/>
          <w:color w:val="000000"/>
          <w:sz w:val="18"/>
          <w:szCs w:val="18"/>
        </w:rPr>
        <w:t>обявление за поръчка</w:t>
      </w:r>
      <w:r>
        <w:rPr>
          <w:rFonts w:ascii="Calibri" w:eastAsia="Calibri" w:hAnsi="Calibri" w:cs="Calibri"/>
          <w:color w:val="000000"/>
          <w:sz w:val="18"/>
          <w:szCs w:val="18"/>
        </w:rPr>
        <w:t>.</w:t>
      </w:r>
      <w:r>
        <w:rPr>
          <w:rFonts w:ascii="Calibri" w:eastAsia="Calibri" w:hAnsi="Calibri" w:cs="Calibri"/>
          <w:color w:val="000000"/>
          <w:sz w:val="18"/>
          <w:szCs w:val="18"/>
        </w:rPr>
        <w:br/>
        <w:t xml:space="preserve">За </w:t>
      </w:r>
      <w:r>
        <w:rPr>
          <w:rFonts w:ascii="Calibri" w:eastAsia="Calibri" w:hAnsi="Calibri" w:cs="Calibri"/>
          <w:b/>
          <w:color w:val="000000"/>
          <w:sz w:val="18"/>
          <w:szCs w:val="18"/>
        </w:rPr>
        <w:t>възложителите:</w:t>
      </w:r>
      <w:r>
        <w:rPr>
          <w:rFonts w:ascii="Calibri" w:eastAsia="Calibri" w:hAnsi="Calibri" w:cs="Calibri"/>
          <w:color w:val="000000"/>
          <w:sz w:val="18"/>
          <w:szCs w:val="18"/>
        </w:rPr>
        <w:t xml:space="preserve"> </w:t>
      </w:r>
      <w:r>
        <w:rPr>
          <w:rFonts w:ascii="Calibri" w:eastAsia="Calibri" w:hAnsi="Calibri" w:cs="Calibri"/>
          <w:b/>
          <w:color w:val="000000"/>
          <w:sz w:val="18"/>
          <w:szCs w:val="18"/>
        </w:rPr>
        <w:t>периодично индикативно обявление</w:t>
      </w:r>
      <w:r>
        <w:rPr>
          <w:rFonts w:ascii="Calibri" w:eastAsia="Calibri" w:hAnsi="Calibri" w:cs="Calibri"/>
          <w:color w:val="000000"/>
          <w:sz w:val="18"/>
          <w:szCs w:val="18"/>
        </w:rPr>
        <w:t xml:space="preserve">, използвано като покана за участие в състезателна процедура, </w:t>
      </w:r>
      <w:r>
        <w:rPr>
          <w:rFonts w:ascii="Calibri" w:eastAsia="Calibri" w:hAnsi="Calibri" w:cs="Calibri"/>
          <w:b/>
          <w:color w:val="000000"/>
          <w:sz w:val="18"/>
          <w:szCs w:val="18"/>
        </w:rPr>
        <w:t>обявление за поръчка</w:t>
      </w:r>
      <w:r>
        <w:rPr>
          <w:rFonts w:ascii="Calibri" w:eastAsia="Calibri" w:hAnsi="Calibri" w:cs="Calibri"/>
          <w:color w:val="000000"/>
          <w:sz w:val="18"/>
          <w:szCs w:val="18"/>
        </w:rPr>
        <w:t xml:space="preserve"> или </w:t>
      </w:r>
      <w:r>
        <w:rPr>
          <w:rFonts w:ascii="Calibri" w:eastAsia="Calibri" w:hAnsi="Calibri" w:cs="Calibri"/>
          <w:b/>
          <w:color w:val="000000"/>
          <w:sz w:val="18"/>
          <w:szCs w:val="18"/>
        </w:rPr>
        <w:t>обявление за съществуването на квалификационна система.</w:t>
      </w:r>
    </w:p>
  </w:footnote>
  <w:footnote w:id="4">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r>
      <w:r>
        <w:rPr>
          <w:rFonts w:ascii="Calibri" w:eastAsia="Calibri" w:hAnsi="Calibri" w:cs="Calibri"/>
          <w:i/>
          <w:color w:val="000000"/>
          <w:sz w:val="18"/>
          <w:szCs w:val="18"/>
        </w:rPr>
        <w:t>Информацията да се копира от раздел I, точка I.1 от съответното обявление.</w:t>
      </w:r>
      <w:r>
        <w:rPr>
          <w:rFonts w:ascii="Calibri" w:eastAsia="Calibri" w:hAnsi="Calibri" w:cs="Calibri"/>
          <w:color w:val="000000"/>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r>
      <w:r>
        <w:rPr>
          <w:rFonts w:ascii="Calibri" w:eastAsia="Calibri" w:hAnsi="Calibri" w:cs="Calibri"/>
          <w:i/>
          <w:color w:val="000000"/>
          <w:sz w:val="18"/>
          <w:szCs w:val="18"/>
        </w:rPr>
        <w:t>Вж. точки II. 1.1 и II.1.3 от съответното обявление</w:t>
      </w:r>
    </w:p>
  </w:footnote>
  <w:footnote w:id="6">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i/>
          <w:color w:val="000000"/>
          <w:sz w:val="18"/>
          <w:szCs w:val="18"/>
        </w:rPr>
        <w:tab/>
        <w:t>Вж. точка II. 1.1 от съответното обявление</w:t>
      </w:r>
    </w:p>
  </w:footnote>
  <w:footnote w:id="7">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повторете информацията относно лицата за контакт толкова пъти, колкото е необходимо.</w:t>
      </w:r>
    </w:p>
  </w:footnote>
  <w:footnote w:id="8">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Вж. Препоръка на Комисията от 6 май 2003 г. относно определението за микро-, малки и средни предприятия (ОВ L 124, 20.5.2003 г., стр. 36).</w:t>
      </w:r>
      <w:r>
        <w:rPr>
          <w:rFonts w:ascii="Calibri" w:eastAsia="Calibri" w:hAnsi="Calibri" w:cs="Calibri"/>
          <w:b/>
          <w:i/>
          <w:color w:val="000000"/>
          <w:sz w:val="18"/>
          <w:szCs w:val="18"/>
        </w:rPr>
        <w:t xml:space="preserve"> Тази информация се изисква само за статистически цели. </w:t>
      </w:r>
      <w:r>
        <w:rPr>
          <w:rFonts w:ascii="Calibri" w:eastAsia="Calibri" w:hAnsi="Calibri" w:cs="Calibri"/>
          <w:color w:val="000000"/>
          <w:sz w:val="18"/>
          <w:szCs w:val="18"/>
        </w:rPr>
        <w:br/>
      </w:r>
      <w:r>
        <w:rPr>
          <w:rFonts w:ascii="Calibri" w:eastAsia="Calibri" w:hAnsi="Calibri" w:cs="Calibri"/>
          <w:b/>
          <w:i/>
          <w:color w:val="000000"/>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eastAsia="Calibri" w:hAnsi="Calibri" w:cs="Calibri"/>
          <w:color w:val="000000"/>
          <w:sz w:val="18"/>
          <w:szCs w:val="18"/>
        </w:rPr>
        <w:br/>
      </w:r>
      <w:r>
        <w:rPr>
          <w:rFonts w:ascii="Calibri" w:eastAsia="Calibri" w:hAnsi="Calibri" w:cs="Calibri"/>
          <w:b/>
          <w:i/>
          <w:color w:val="00000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eastAsia="Calibri" w:hAnsi="Calibri" w:cs="Calibri"/>
          <w:color w:val="000000"/>
          <w:sz w:val="18"/>
          <w:szCs w:val="18"/>
        </w:rPr>
        <w:br/>
      </w:r>
      <w:r>
        <w:rPr>
          <w:rFonts w:ascii="Calibri" w:eastAsia="Calibri" w:hAnsi="Calibri" w:cs="Calibri"/>
          <w:b/>
          <w:i/>
          <w:color w:val="000000"/>
          <w:sz w:val="18"/>
          <w:szCs w:val="18"/>
        </w:rPr>
        <w:t>Средни предприятия, предприятия, които не са нито микро-, нито малки предприятия и</w:t>
      </w:r>
      <w:r>
        <w:rPr>
          <w:rFonts w:ascii="Calibri" w:eastAsia="Calibri" w:hAnsi="Calibri" w:cs="Calibri"/>
          <w:color w:val="000000"/>
          <w:sz w:val="18"/>
          <w:szCs w:val="18"/>
        </w:rPr>
        <w:t xml:space="preserve"> в които са </w:t>
      </w:r>
      <w:r>
        <w:rPr>
          <w:rFonts w:ascii="Calibri" w:eastAsia="Calibri" w:hAnsi="Calibri" w:cs="Calibri"/>
          <w:b/>
          <w:color w:val="000000"/>
          <w:sz w:val="18"/>
          <w:szCs w:val="18"/>
        </w:rPr>
        <w:t>заети по-малко от 250 лица</w:t>
      </w:r>
      <w:r>
        <w:rPr>
          <w:rFonts w:ascii="Calibri" w:eastAsia="Calibri" w:hAnsi="Calibri" w:cs="Calibri"/>
          <w:color w:val="000000"/>
          <w:sz w:val="18"/>
          <w:szCs w:val="18"/>
        </w:rPr>
        <w:t xml:space="preserve"> и чийто </w:t>
      </w:r>
      <w:r>
        <w:rPr>
          <w:rFonts w:ascii="Calibri" w:eastAsia="Calibri" w:hAnsi="Calibri" w:cs="Calibri"/>
          <w:b/>
          <w:color w:val="000000"/>
          <w:sz w:val="18"/>
          <w:szCs w:val="18"/>
        </w:rPr>
        <w:t xml:space="preserve">годишен оборот не надхвърля 50 млн. евро, </w:t>
      </w:r>
      <w:r>
        <w:rPr>
          <w:rFonts w:ascii="Calibri" w:eastAsia="Calibri" w:hAnsi="Calibri" w:cs="Calibri"/>
          <w:b/>
          <w:i/>
          <w:color w:val="000000"/>
          <w:sz w:val="18"/>
          <w:szCs w:val="18"/>
        </w:rPr>
        <w:t>и/или</w:t>
      </w:r>
      <w:r>
        <w:rPr>
          <w:rFonts w:ascii="Calibri" w:eastAsia="Calibri" w:hAnsi="Calibri" w:cs="Calibri"/>
          <w:color w:val="000000"/>
          <w:sz w:val="18"/>
          <w:szCs w:val="18"/>
        </w:rPr>
        <w:t xml:space="preserve"> </w:t>
      </w:r>
      <w:r>
        <w:rPr>
          <w:rFonts w:ascii="Calibri" w:eastAsia="Calibri" w:hAnsi="Calibri" w:cs="Calibri"/>
          <w:b/>
          <w:color w:val="000000"/>
          <w:sz w:val="18"/>
          <w:szCs w:val="18"/>
        </w:rPr>
        <w:t>годишният им счетоводен баланс не надхвърля 43 милиона евро.</w:t>
      </w:r>
    </w:p>
  </w:footnote>
  <w:footnote w:id="9">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Вж. точка III.1.5 от обявлението за поръчка</w:t>
      </w:r>
    </w:p>
  </w:footnote>
  <w:footnote w:id="10">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Позоваванията и класификацията, ако има такива, са определени в сертификацията.</w:t>
      </w:r>
    </w:p>
  </w:footnote>
  <w:footnote w:id="12">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По-специално като част от група, консорциум, съвместно предприятие или други подобни.</w:t>
      </w:r>
    </w:p>
  </w:footnote>
  <w:footnote w:id="13">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Например за технически органи, участващи в контрола на качеството: част IV, раздел В, точка 3:</w:t>
      </w:r>
    </w:p>
  </w:footnote>
  <w:footnote w:id="14">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Fonts w:ascii="Calibri" w:eastAsia="Calibri" w:hAnsi="Calibri" w:cs="Calibri"/>
          <w:b/>
          <w:i/>
          <w:color w:val="000000"/>
          <w:sz w:val="18"/>
          <w:szCs w:val="18"/>
        </w:rPr>
        <w:t>(ОВ L 309, 25.11.2005 г., стр. 15).</w:t>
      </w:r>
    </w:p>
  </w:footnote>
  <w:footnote w:id="19">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r>
      <w:r>
        <w:rPr>
          <w:rFonts w:ascii="Calibri" w:eastAsia="Calibri" w:hAnsi="Calibri" w:cs="Calibri"/>
          <w:b/>
          <w:i/>
          <w:color w:val="00000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21">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22">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23">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В съответствие с националните разпоредби за прилагане на член 57, параграф 6 от Директива 2014/24/ЕС.</w:t>
      </w:r>
    </w:p>
  </w:footnote>
  <w:footnote w:id="24">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26">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Вж. член 57, параграф 4 от Директива 2014/24/ЕС</w:t>
      </w:r>
    </w:p>
  </w:footnote>
  <w:footnote w:id="27">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r>
      <w:r>
        <w:rPr>
          <w:rFonts w:ascii="Calibri" w:eastAsia="Calibri" w:hAnsi="Calibri" w:cs="Calibri"/>
          <w:b/>
          <w:i/>
          <w:color w:val="000000"/>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r>
      <w:r>
        <w:rPr>
          <w:rFonts w:ascii="Calibri" w:eastAsia="Calibri" w:hAnsi="Calibri" w:cs="Calibri"/>
          <w:b/>
          <w:i/>
          <w:color w:val="000000"/>
          <w:sz w:val="18"/>
          <w:szCs w:val="18"/>
        </w:rPr>
        <w:t>Вж. националното законодателство, съответното обявление или документацията за обществената поръчка.</w:t>
      </w:r>
    </w:p>
  </w:footnote>
  <w:footnote w:id="29">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Тази информация </w:t>
      </w:r>
      <w:r>
        <w:rPr>
          <w:rFonts w:ascii="Calibri" w:eastAsia="Calibri" w:hAnsi="Calibri" w:cs="Calibri"/>
          <w:b/>
          <w:color w:val="000000"/>
          <w:sz w:val="18"/>
          <w:szCs w:val="18"/>
        </w:rPr>
        <w:t>не</w:t>
      </w:r>
      <w:r>
        <w:rPr>
          <w:rFonts w:ascii="Calibri" w:eastAsia="Calibri" w:hAnsi="Calibri" w:cs="Calibri"/>
          <w:color w:val="000000"/>
          <w:sz w:val="18"/>
          <w:szCs w:val="18"/>
        </w:rPr>
        <w:t xml:space="preserve"> трябва да се дава, ако изключването на икономически оператори в един от случаите, изброени в букви а) — е), е </w:t>
      </w:r>
      <w:r>
        <w:rPr>
          <w:rFonts w:ascii="Calibri" w:eastAsia="Calibri" w:hAnsi="Calibri" w:cs="Calibri"/>
          <w:b/>
          <w:color w:val="000000"/>
          <w:sz w:val="18"/>
          <w:szCs w:val="18"/>
          <w:u w:val="single"/>
        </w:rPr>
        <w:t>задължително</w:t>
      </w:r>
      <w:r>
        <w:rPr>
          <w:rFonts w:ascii="Calibri" w:eastAsia="Calibri" w:hAnsi="Calibri" w:cs="Calibri"/>
          <w:color w:val="000000"/>
          <w:sz w:val="18"/>
          <w:szCs w:val="18"/>
        </w:rPr>
        <w:t xml:space="preserve"> съгласно приложимото национално право </w:t>
      </w:r>
      <w:r>
        <w:rPr>
          <w:rFonts w:ascii="Calibri" w:eastAsia="Calibri" w:hAnsi="Calibri" w:cs="Calibri"/>
          <w:b/>
          <w:color w:val="000000"/>
          <w:sz w:val="18"/>
          <w:szCs w:val="18"/>
        </w:rPr>
        <w:t>без каквато и да е</w:t>
      </w:r>
      <w:r>
        <w:rPr>
          <w:rFonts w:ascii="Calibri" w:eastAsia="Calibri" w:hAnsi="Calibri" w:cs="Calibri"/>
          <w:color w:val="000000"/>
          <w:sz w:val="18"/>
          <w:szCs w:val="18"/>
        </w:rPr>
        <w:t xml:space="preserve"> </w:t>
      </w:r>
      <w:r>
        <w:rPr>
          <w:rFonts w:ascii="Calibri" w:eastAsia="Calibri" w:hAnsi="Calibri" w:cs="Calibri"/>
          <w:b/>
          <w:color w:val="000000"/>
          <w:sz w:val="18"/>
          <w:szCs w:val="18"/>
        </w:rPr>
        <w:t>възможност за дерогация</w:t>
      </w:r>
      <w:r>
        <w:rPr>
          <w:rFonts w:ascii="Calibri" w:eastAsia="Calibri" w:hAnsi="Calibri" w:cs="Calibri"/>
          <w:color w:val="000000"/>
          <w:sz w:val="18"/>
          <w:szCs w:val="18"/>
        </w:rPr>
        <w:t>, дори ако икономическият оператор е в състояние да изпълни поръчката.</w:t>
      </w:r>
    </w:p>
  </w:footnote>
  <w:footnote w:id="30">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r>
      <w:r>
        <w:rPr>
          <w:rFonts w:ascii="Calibri" w:eastAsia="Calibri" w:hAnsi="Calibri" w:cs="Calibri"/>
          <w:b/>
          <w:i/>
          <w:color w:val="000000"/>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r>
      <w:r>
        <w:rPr>
          <w:rFonts w:ascii="Calibri" w:eastAsia="Calibri" w:hAnsi="Calibri" w:cs="Calibri"/>
          <w:b/>
          <w:i/>
          <w:color w:val="000000"/>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33">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Както е описано в приложение XI към Директива 2014/24/ЕС; </w:t>
      </w:r>
      <w:r>
        <w:rPr>
          <w:rFonts w:ascii="Calibri" w:eastAsia="Calibri" w:hAnsi="Calibri" w:cs="Calibri"/>
          <w:b/>
          <w:i/>
          <w:color w:val="000000"/>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Само ако е разрешено в съответното обявление или в документацията за обществената поръчка.</w:t>
      </w:r>
    </w:p>
  </w:footnote>
  <w:footnote w:id="35">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Само ако е разрешено в съответното обявление или в документацията за обществената поръчка.</w:t>
      </w:r>
    </w:p>
  </w:footnote>
  <w:footnote w:id="36">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Например съотношението между активите и пасивите.</w:t>
      </w:r>
    </w:p>
  </w:footnote>
  <w:footnote w:id="37">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Например съотношението между активите и пасивите.</w:t>
      </w:r>
    </w:p>
  </w:footnote>
  <w:footnote w:id="38">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39">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Възлагащите органи могат да </w:t>
      </w:r>
      <w:r>
        <w:rPr>
          <w:rFonts w:ascii="Calibri" w:eastAsia="Calibri" w:hAnsi="Calibri" w:cs="Calibri"/>
          <w:b/>
          <w:color w:val="000000"/>
          <w:sz w:val="18"/>
          <w:szCs w:val="18"/>
        </w:rPr>
        <w:t>изискат</w:t>
      </w:r>
      <w:r>
        <w:rPr>
          <w:rFonts w:ascii="Calibri" w:eastAsia="Calibri" w:hAnsi="Calibri" w:cs="Calibri"/>
          <w:color w:val="000000"/>
          <w:sz w:val="18"/>
          <w:szCs w:val="18"/>
        </w:rPr>
        <w:t xml:space="preserve"> наличието на опит до пет години и да </w:t>
      </w:r>
      <w:r>
        <w:rPr>
          <w:rFonts w:ascii="Calibri" w:eastAsia="Calibri" w:hAnsi="Calibri" w:cs="Calibri"/>
          <w:b/>
          <w:color w:val="000000"/>
          <w:sz w:val="18"/>
          <w:szCs w:val="18"/>
        </w:rPr>
        <w:t>приемат</w:t>
      </w:r>
      <w:r>
        <w:rPr>
          <w:rFonts w:ascii="Calibri" w:eastAsia="Calibri" w:hAnsi="Calibri" w:cs="Calibri"/>
          <w:color w:val="000000"/>
          <w:sz w:val="18"/>
          <w:szCs w:val="18"/>
        </w:rPr>
        <w:t xml:space="preserve"> опит отпреди </w:t>
      </w:r>
      <w:r>
        <w:rPr>
          <w:rFonts w:ascii="Calibri" w:eastAsia="Calibri" w:hAnsi="Calibri" w:cs="Calibri"/>
          <w:b/>
          <w:color w:val="000000"/>
          <w:sz w:val="18"/>
          <w:szCs w:val="18"/>
        </w:rPr>
        <w:t>повече</w:t>
      </w:r>
      <w:r>
        <w:rPr>
          <w:rFonts w:ascii="Calibri" w:eastAsia="Calibri" w:hAnsi="Calibri" w:cs="Calibri"/>
          <w:color w:val="000000"/>
          <w:sz w:val="18"/>
          <w:szCs w:val="18"/>
        </w:rPr>
        <w:t xml:space="preserve"> от пет години.</w:t>
      </w:r>
    </w:p>
  </w:footnote>
  <w:footnote w:id="40">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Възлагащите органи могат да </w:t>
      </w:r>
      <w:r>
        <w:rPr>
          <w:rFonts w:ascii="Calibri" w:eastAsia="Calibri" w:hAnsi="Calibri" w:cs="Calibri"/>
          <w:b/>
          <w:color w:val="000000"/>
          <w:sz w:val="18"/>
          <w:szCs w:val="18"/>
        </w:rPr>
        <w:t>изискат</w:t>
      </w:r>
      <w:r>
        <w:rPr>
          <w:rFonts w:ascii="Calibri" w:eastAsia="Calibri" w:hAnsi="Calibri" w:cs="Calibri"/>
          <w:color w:val="000000"/>
          <w:sz w:val="18"/>
          <w:szCs w:val="18"/>
        </w:rPr>
        <w:t xml:space="preserve"> наличието на опит до три години и да </w:t>
      </w:r>
      <w:r>
        <w:rPr>
          <w:rFonts w:ascii="Calibri" w:eastAsia="Calibri" w:hAnsi="Calibri" w:cs="Calibri"/>
          <w:b/>
          <w:color w:val="000000"/>
          <w:sz w:val="18"/>
          <w:szCs w:val="18"/>
        </w:rPr>
        <w:t>приемат</w:t>
      </w:r>
      <w:r>
        <w:rPr>
          <w:rFonts w:ascii="Calibri" w:eastAsia="Calibri" w:hAnsi="Calibri" w:cs="Calibri"/>
          <w:color w:val="000000"/>
          <w:sz w:val="18"/>
          <w:szCs w:val="18"/>
        </w:rPr>
        <w:t xml:space="preserve"> опит отпреди </w:t>
      </w:r>
      <w:r>
        <w:rPr>
          <w:rFonts w:ascii="Calibri" w:eastAsia="Calibri" w:hAnsi="Calibri" w:cs="Calibri"/>
          <w:b/>
          <w:color w:val="000000"/>
          <w:sz w:val="18"/>
          <w:szCs w:val="18"/>
        </w:rPr>
        <w:t>повече</w:t>
      </w:r>
      <w:r>
        <w:rPr>
          <w:rFonts w:ascii="Calibri" w:eastAsia="Calibri" w:hAnsi="Calibri" w:cs="Calibri"/>
          <w:color w:val="000000"/>
          <w:sz w:val="18"/>
          <w:szCs w:val="18"/>
        </w:rPr>
        <w:t xml:space="preserve"> от три години.</w:t>
      </w:r>
    </w:p>
  </w:footnote>
  <w:footnote w:id="41">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 xml:space="preserve">С други думи, </w:t>
      </w:r>
      <w:r>
        <w:rPr>
          <w:rFonts w:ascii="Calibri" w:eastAsia="Calibri" w:hAnsi="Calibri" w:cs="Calibri"/>
          <w:b/>
          <w:color w:val="000000"/>
          <w:sz w:val="18"/>
          <w:szCs w:val="18"/>
          <w:u w:val="single"/>
        </w:rPr>
        <w:t>всички</w:t>
      </w:r>
      <w:r>
        <w:rPr>
          <w:rFonts w:ascii="Calibri" w:eastAsia="Calibri" w:hAnsi="Calibri" w:cs="Calibri"/>
          <w:color w:val="000000"/>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Ако икономическият оператор</w:t>
      </w:r>
      <w:r>
        <w:rPr>
          <w:rFonts w:ascii="Calibri" w:eastAsia="Calibri" w:hAnsi="Calibri" w:cs="Calibri"/>
          <w:color w:val="000000"/>
          <w:sz w:val="18"/>
          <w:szCs w:val="18"/>
          <w:u w:val="single"/>
        </w:rPr>
        <w:t xml:space="preserve"> </w:t>
      </w:r>
      <w:r>
        <w:rPr>
          <w:rFonts w:ascii="Calibri" w:eastAsia="Calibri" w:hAnsi="Calibri" w:cs="Calibri"/>
          <w:b/>
          <w:color w:val="000000"/>
          <w:sz w:val="18"/>
          <w:szCs w:val="18"/>
          <w:u w:val="single"/>
        </w:rPr>
        <w:t>е решил</w:t>
      </w:r>
      <w:r>
        <w:rPr>
          <w:rFonts w:ascii="Calibri" w:eastAsia="Calibri" w:hAnsi="Calibri" w:cs="Calibri"/>
          <w:color w:val="000000"/>
          <w:sz w:val="18"/>
          <w:szCs w:val="18"/>
        </w:rPr>
        <w:t xml:space="preserve"> да възложи подизпълнението на част от договора </w:t>
      </w:r>
      <w:r>
        <w:rPr>
          <w:rFonts w:ascii="Calibri" w:eastAsia="Calibri" w:hAnsi="Calibri" w:cs="Calibri"/>
          <w:b/>
          <w:color w:val="000000"/>
          <w:sz w:val="18"/>
          <w:szCs w:val="18"/>
          <w:u w:val="single"/>
        </w:rPr>
        <w:t>и</w:t>
      </w:r>
      <w:r>
        <w:rPr>
          <w:rFonts w:ascii="Calibri" w:eastAsia="Calibri" w:hAnsi="Calibri" w:cs="Calibri"/>
          <w:color w:val="000000"/>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B06149" w:rsidRDefault="00B06149" w:rsidP="00B06149">
      <w:pPr>
        <w:pBdr>
          <w:top w:val="single" w:sz="4" w:space="1" w:color="000000"/>
          <w:left w:val="single" w:sz="4" w:space="4" w:color="000000"/>
          <w:bottom w:val="single" w:sz="4" w:space="5"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посочете ясно към кой документ се отнася отговорът.</w:t>
      </w:r>
    </w:p>
  </w:footnote>
  <w:footnote w:id="46">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47">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Моля да се повтори толкова пъти, колкото е необходимо.</w:t>
      </w:r>
    </w:p>
  </w:footnote>
  <w:footnote w:id="48">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При условие, че икономическият оператор е предоставил необходимата информация (</w:t>
      </w:r>
      <w:r>
        <w:rPr>
          <w:rFonts w:ascii="Calibri" w:eastAsia="Calibri" w:hAnsi="Calibri" w:cs="Calibri"/>
          <w:i/>
          <w:color w:val="000000"/>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eastAsia="Calibri" w:hAnsi="Calibri" w:cs="Calibri"/>
          <w:color w:val="000000"/>
          <w:sz w:val="18"/>
          <w:szCs w:val="18"/>
        </w:rPr>
        <w:t xml:space="preserve"> </w:t>
      </w:r>
    </w:p>
  </w:footnote>
  <w:footnote w:id="49">
    <w:p w:rsidR="00B06149" w:rsidRDefault="00B06149" w:rsidP="00B0614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3027"/>
    <w:multiLevelType w:val="multilevel"/>
    <w:tmpl w:val="F702B7C4"/>
    <w:lvl w:ilvl="0">
      <w:start w:val="1"/>
      <w:numFmt w:val="bullet"/>
      <w:lvlText w:val="–"/>
      <w:lvlJc w:val="left"/>
      <w:pPr>
        <w:ind w:left="1417" w:hanging="56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C332121"/>
    <w:multiLevelType w:val="multilevel"/>
    <w:tmpl w:val="5F62A086"/>
    <w:lvl w:ilvl="0">
      <w:start w:val="1"/>
      <w:numFmt w:val="bullet"/>
      <w:lvlText w:val="–"/>
      <w:lvlJc w:val="left"/>
      <w:pPr>
        <w:ind w:left="850" w:hanging="85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8314F19"/>
    <w:multiLevelType w:val="multilevel"/>
    <w:tmpl w:val="5C547716"/>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nsid w:val="792E3AFA"/>
    <w:multiLevelType w:val="multilevel"/>
    <w:tmpl w:val="9E5E2BE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49"/>
    <w:rsid w:val="00011AAC"/>
    <w:rsid w:val="003D1E17"/>
    <w:rsid w:val="00765103"/>
    <w:rsid w:val="008027B3"/>
    <w:rsid w:val="00B06149"/>
    <w:rsid w:val="00FC4E3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49"/>
    <w:pPr>
      <w:spacing w:after="0" w:line="240" w:lineRule="auto"/>
    </w:pPr>
    <w:rPr>
      <w:rFonts w:ascii="Times New Roman" w:eastAsia="Times New Roman" w:hAnsi="Times New Roman" w:cs="Times New Roman"/>
      <w:sz w:val="24"/>
      <w:szCs w:val="24"/>
      <w:lang w:val="ru-RU" w:eastAsia="bg-BG"/>
    </w:rPr>
  </w:style>
  <w:style w:type="paragraph" w:styleId="1">
    <w:name w:val="heading 1"/>
    <w:basedOn w:val="a"/>
    <w:next w:val="a"/>
    <w:link w:val="10"/>
    <w:qFormat/>
    <w:rsid w:val="00B06149"/>
    <w:pPr>
      <w:keepNext/>
      <w:jc w:val="center"/>
      <w:outlineLvl w:val="0"/>
    </w:pPr>
    <w:rPr>
      <w:b/>
      <w:color w:val="000000"/>
      <w:sz w:val="28"/>
      <w:szCs w:val="28"/>
      <w:u w:val="single"/>
    </w:rPr>
  </w:style>
  <w:style w:type="paragraph" w:styleId="2">
    <w:name w:val="heading 2"/>
    <w:basedOn w:val="a"/>
    <w:next w:val="a"/>
    <w:link w:val="20"/>
    <w:semiHidden/>
    <w:unhideWhenUsed/>
    <w:qFormat/>
    <w:rsid w:val="00B06149"/>
    <w:pPr>
      <w:keepNext/>
      <w:spacing w:line="360" w:lineRule="auto"/>
      <w:outlineLvl w:val="1"/>
    </w:pPr>
    <w:rPr>
      <w:b/>
      <w:sz w:val="28"/>
      <w:szCs w:val="28"/>
    </w:rPr>
  </w:style>
  <w:style w:type="paragraph" w:styleId="3">
    <w:name w:val="heading 3"/>
    <w:basedOn w:val="a"/>
    <w:next w:val="a"/>
    <w:link w:val="30"/>
    <w:semiHidden/>
    <w:unhideWhenUsed/>
    <w:qFormat/>
    <w:rsid w:val="00B06149"/>
    <w:pPr>
      <w:keepNext/>
      <w:spacing w:before="240" w:after="60"/>
      <w:outlineLvl w:val="2"/>
    </w:pPr>
    <w:rPr>
      <w:rFonts w:ascii="Arial" w:eastAsia="Arial" w:hAnsi="Arial" w:cs="Arial"/>
      <w:b/>
      <w:sz w:val="26"/>
      <w:szCs w:val="26"/>
    </w:rPr>
  </w:style>
  <w:style w:type="paragraph" w:styleId="4">
    <w:name w:val="heading 4"/>
    <w:basedOn w:val="a"/>
    <w:next w:val="a"/>
    <w:link w:val="40"/>
    <w:semiHidden/>
    <w:unhideWhenUsed/>
    <w:qFormat/>
    <w:rsid w:val="00B06149"/>
    <w:pPr>
      <w:keepNext/>
      <w:keepLines/>
      <w:spacing w:before="240" w:after="40"/>
      <w:outlineLvl w:val="3"/>
    </w:pPr>
    <w:rPr>
      <w:b/>
    </w:rPr>
  </w:style>
  <w:style w:type="paragraph" w:styleId="5">
    <w:name w:val="heading 5"/>
    <w:basedOn w:val="a"/>
    <w:next w:val="a"/>
    <w:link w:val="50"/>
    <w:semiHidden/>
    <w:unhideWhenUsed/>
    <w:qFormat/>
    <w:rsid w:val="00B06149"/>
    <w:pPr>
      <w:spacing w:before="240" w:after="60"/>
      <w:outlineLvl w:val="4"/>
    </w:pPr>
    <w:rPr>
      <w:b/>
      <w:i/>
      <w:sz w:val="26"/>
      <w:szCs w:val="26"/>
    </w:rPr>
  </w:style>
  <w:style w:type="paragraph" w:styleId="6">
    <w:name w:val="heading 6"/>
    <w:basedOn w:val="a"/>
    <w:next w:val="a"/>
    <w:link w:val="60"/>
    <w:semiHidden/>
    <w:unhideWhenUsed/>
    <w:qFormat/>
    <w:rsid w:val="00B06149"/>
    <w:pPr>
      <w:keepNext/>
      <w:tabs>
        <w:tab w:val="left" w:pos="0"/>
      </w:tabs>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06149"/>
    <w:rPr>
      <w:rFonts w:ascii="Times New Roman" w:eastAsia="Times New Roman" w:hAnsi="Times New Roman" w:cs="Times New Roman"/>
      <w:b/>
      <w:color w:val="000000"/>
      <w:sz w:val="28"/>
      <w:szCs w:val="28"/>
      <w:u w:val="single"/>
      <w:lang w:val="ru-RU" w:eastAsia="bg-BG"/>
    </w:rPr>
  </w:style>
  <w:style w:type="character" w:customStyle="1" w:styleId="20">
    <w:name w:val="Заглавие 2 Знак"/>
    <w:basedOn w:val="a0"/>
    <w:link w:val="2"/>
    <w:semiHidden/>
    <w:rsid w:val="00B06149"/>
    <w:rPr>
      <w:rFonts w:ascii="Times New Roman" w:eastAsia="Times New Roman" w:hAnsi="Times New Roman" w:cs="Times New Roman"/>
      <w:b/>
      <w:sz w:val="28"/>
      <w:szCs w:val="28"/>
      <w:lang w:val="ru-RU" w:eastAsia="bg-BG"/>
    </w:rPr>
  </w:style>
  <w:style w:type="character" w:customStyle="1" w:styleId="30">
    <w:name w:val="Заглавие 3 Знак"/>
    <w:basedOn w:val="a0"/>
    <w:link w:val="3"/>
    <w:semiHidden/>
    <w:rsid w:val="00B06149"/>
    <w:rPr>
      <w:rFonts w:ascii="Arial" w:eastAsia="Arial" w:hAnsi="Arial" w:cs="Arial"/>
      <w:b/>
      <w:sz w:val="26"/>
      <w:szCs w:val="26"/>
      <w:lang w:val="ru-RU" w:eastAsia="bg-BG"/>
    </w:rPr>
  </w:style>
  <w:style w:type="character" w:customStyle="1" w:styleId="40">
    <w:name w:val="Заглавие 4 Знак"/>
    <w:basedOn w:val="a0"/>
    <w:link w:val="4"/>
    <w:semiHidden/>
    <w:rsid w:val="00B06149"/>
    <w:rPr>
      <w:rFonts w:ascii="Times New Roman" w:eastAsia="Times New Roman" w:hAnsi="Times New Roman" w:cs="Times New Roman"/>
      <w:b/>
      <w:sz w:val="24"/>
      <w:szCs w:val="24"/>
      <w:lang w:val="ru-RU" w:eastAsia="bg-BG"/>
    </w:rPr>
  </w:style>
  <w:style w:type="character" w:customStyle="1" w:styleId="50">
    <w:name w:val="Заглавие 5 Знак"/>
    <w:basedOn w:val="a0"/>
    <w:link w:val="5"/>
    <w:semiHidden/>
    <w:rsid w:val="00B06149"/>
    <w:rPr>
      <w:rFonts w:ascii="Times New Roman" w:eastAsia="Times New Roman" w:hAnsi="Times New Roman" w:cs="Times New Roman"/>
      <w:b/>
      <w:i/>
      <w:sz w:val="26"/>
      <w:szCs w:val="26"/>
      <w:lang w:val="ru-RU" w:eastAsia="bg-BG"/>
    </w:rPr>
  </w:style>
  <w:style w:type="character" w:customStyle="1" w:styleId="60">
    <w:name w:val="Заглавие 6 Знак"/>
    <w:basedOn w:val="a0"/>
    <w:link w:val="6"/>
    <w:semiHidden/>
    <w:rsid w:val="00B06149"/>
    <w:rPr>
      <w:rFonts w:ascii="Times New Roman" w:eastAsia="Times New Roman" w:hAnsi="Times New Roman" w:cs="Times New Roman"/>
      <w:b/>
      <w:sz w:val="24"/>
      <w:szCs w:val="24"/>
      <w:lang w:val="ru-RU" w:eastAsia="bg-BG"/>
    </w:rPr>
  </w:style>
  <w:style w:type="paragraph" w:styleId="a3">
    <w:name w:val="annotation text"/>
    <w:basedOn w:val="a"/>
    <w:link w:val="a4"/>
    <w:uiPriority w:val="99"/>
    <w:semiHidden/>
    <w:unhideWhenUsed/>
    <w:rsid w:val="00B06149"/>
    <w:rPr>
      <w:sz w:val="20"/>
      <w:szCs w:val="20"/>
    </w:rPr>
  </w:style>
  <w:style w:type="character" w:customStyle="1" w:styleId="a4">
    <w:name w:val="Текст на коментар Знак"/>
    <w:basedOn w:val="a0"/>
    <w:link w:val="a3"/>
    <w:uiPriority w:val="99"/>
    <w:semiHidden/>
    <w:rsid w:val="00B06149"/>
    <w:rPr>
      <w:rFonts w:ascii="Times New Roman" w:eastAsia="Times New Roman" w:hAnsi="Times New Roman" w:cs="Times New Roman"/>
      <w:sz w:val="20"/>
      <w:szCs w:val="20"/>
      <w:lang w:val="ru-RU" w:eastAsia="bg-BG"/>
    </w:rPr>
  </w:style>
  <w:style w:type="paragraph" w:styleId="a5">
    <w:name w:val="Title"/>
    <w:basedOn w:val="a"/>
    <w:next w:val="a"/>
    <w:link w:val="a6"/>
    <w:qFormat/>
    <w:rsid w:val="00B06149"/>
    <w:pPr>
      <w:jc w:val="center"/>
    </w:pPr>
    <w:rPr>
      <w:b/>
      <w:sz w:val="28"/>
      <w:szCs w:val="28"/>
    </w:rPr>
  </w:style>
  <w:style w:type="character" w:customStyle="1" w:styleId="a6">
    <w:name w:val="Заглавие Знак"/>
    <w:basedOn w:val="a0"/>
    <w:link w:val="a5"/>
    <w:rsid w:val="00B06149"/>
    <w:rPr>
      <w:rFonts w:ascii="Times New Roman" w:eastAsia="Times New Roman" w:hAnsi="Times New Roman" w:cs="Times New Roman"/>
      <w:b/>
      <w:sz w:val="28"/>
      <w:szCs w:val="28"/>
      <w:lang w:val="ru-RU" w:eastAsia="bg-BG"/>
    </w:rPr>
  </w:style>
  <w:style w:type="paragraph" w:styleId="a7">
    <w:name w:val="Subtitle"/>
    <w:basedOn w:val="a"/>
    <w:next w:val="a"/>
    <w:link w:val="a8"/>
    <w:qFormat/>
    <w:rsid w:val="00B06149"/>
    <w:pPr>
      <w:keepNext/>
      <w:keepLines/>
      <w:spacing w:before="360" w:after="80"/>
    </w:pPr>
    <w:rPr>
      <w:rFonts w:ascii="Georgia" w:eastAsia="Georgia" w:hAnsi="Georgia" w:cs="Georgia"/>
      <w:i/>
      <w:color w:val="666666"/>
      <w:sz w:val="48"/>
      <w:szCs w:val="48"/>
    </w:rPr>
  </w:style>
  <w:style w:type="character" w:customStyle="1" w:styleId="a8">
    <w:name w:val="Подзаглавие Знак"/>
    <w:basedOn w:val="a0"/>
    <w:link w:val="a7"/>
    <w:rsid w:val="00B06149"/>
    <w:rPr>
      <w:rFonts w:ascii="Georgia" w:eastAsia="Georgia" w:hAnsi="Georgia" w:cs="Georgia"/>
      <w:i/>
      <w:color w:val="666666"/>
      <w:sz w:val="48"/>
      <w:szCs w:val="48"/>
      <w:lang w:val="ru-RU" w:eastAsia="bg-BG"/>
    </w:rPr>
  </w:style>
  <w:style w:type="paragraph" w:styleId="a9">
    <w:name w:val="annotation subject"/>
    <w:basedOn w:val="a3"/>
    <w:next w:val="a3"/>
    <w:link w:val="aa"/>
    <w:uiPriority w:val="99"/>
    <w:semiHidden/>
    <w:unhideWhenUsed/>
    <w:rsid w:val="00B06149"/>
    <w:rPr>
      <w:b/>
      <w:bCs/>
    </w:rPr>
  </w:style>
  <w:style w:type="character" w:customStyle="1" w:styleId="aa">
    <w:name w:val="Предмет на коментар Знак"/>
    <w:basedOn w:val="a4"/>
    <w:link w:val="a9"/>
    <w:uiPriority w:val="99"/>
    <w:semiHidden/>
    <w:rsid w:val="00B06149"/>
    <w:rPr>
      <w:rFonts w:ascii="Times New Roman" w:eastAsia="Times New Roman" w:hAnsi="Times New Roman" w:cs="Times New Roman"/>
      <w:b/>
      <w:bCs/>
      <w:sz w:val="20"/>
      <w:szCs w:val="20"/>
      <w:lang w:val="ru-RU" w:eastAsia="bg-BG"/>
    </w:rPr>
  </w:style>
  <w:style w:type="paragraph" w:styleId="ab">
    <w:name w:val="Balloon Text"/>
    <w:basedOn w:val="a"/>
    <w:link w:val="ac"/>
    <w:uiPriority w:val="99"/>
    <w:semiHidden/>
    <w:unhideWhenUsed/>
    <w:rsid w:val="00B06149"/>
    <w:rPr>
      <w:rFonts w:ascii="Tahoma" w:hAnsi="Tahoma" w:cs="Tahoma"/>
      <w:sz w:val="16"/>
      <w:szCs w:val="16"/>
    </w:rPr>
  </w:style>
  <w:style w:type="character" w:customStyle="1" w:styleId="ac">
    <w:name w:val="Изнесен текст Знак"/>
    <w:basedOn w:val="a0"/>
    <w:link w:val="ab"/>
    <w:uiPriority w:val="99"/>
    <w:semiHidden/>
    <w:rsid w:val="00B06149"/>
    <w:rPr>
      <w:rFonts w:ascii="Tahoma" w:eastAsia="Times New Roman" w:hAnsi="Tahoma" w:cs="Tahoma"/>
      <w:sz w:val="16"/>
      <w:szCs w:val="16"/>
      <w:lang w:val="ru-RU" w:eastAsia="bg-BG"/>
    </w:rPr>
  </w:style>
  <w:style w:type="character" w:styleId="ad">
    <w:name w:val="annotation reference"/>
    <w:basedOn w:val="a0"/>
    <w:uiPriority w:val="99"/>
    <w:semiHidden/>
    <w:unhideWhenUsed/>
    <w:rsid w:val="00B06149"/>
    <w:rPr>
      <w:sz w:val="16"/>
      <w:szCs w:val="16"/>
    </w:rPr>
  </w:style>
  <w:style w:type="table" w:customStyle="1" w:styleId="200">
    <w:name w:val="20"/>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9">
    <w:name w:val="19"/>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8">
    <w:name w:val="18"/>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7">
    <w:name w:val="17"/>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6">
    <w:name w:val="16"/>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5">
    <w:name w:val="15"/>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4">
    <w:name w:val="14"/>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3">
    <w:name w:val="13"/>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2">
    <w:name w:val="12"/>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1">
    <w:name w:val="11"/>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00">
    <w:name w:val="10"/>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9">
    <w:name w:val="9"/>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8">
    <w:name w:val="8"/>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7">
    <w:name w:val="7"/>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61">
    <w:name w:val="6"/>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51">
    <w:name w:val="5"/>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41">
    <w:name w:val="4"/>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31">
    <w:name w:val="3"/>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21">
    <w:name w:val="2"/>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a">
    <w:name w:val="1"/>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49"/>
    <w:pPr>
      <w:spacing w:after="0" w:line="240" w:lineRule="auto"/>
    </w:pPr>
    <w:rPr>
      <w:rFonts w:ascii="Times New Roman" w:eastAsia="Times New Roman" w:hAnsi="Times New Roman" w:cs="Times New Roman"/>
      <w:sz w:val="24"/>
      <w:szCs w:val="24"/>
      <w:lang w:val="ru-RU" w:eastAsia="bg-BG"/>
    </w:rPr>
  </w:style>
  <w:style w:type="paragraph" w:styleId="1">
    <w:name w:val="heading 1"/>
    <w:basedOn w:val="a"/>
    <w:next w:val="a"/>
    <w:link w:val="10"/>
    <w:qFormat/>
    <w:rsid w:val="00B06149"/>
    <w:pPr>
      <w:keepNext/>
      <w:jc w:val="center"/>
      <w:outlineLvl w:val="0"/>
    </w:pPr>
    <w:rPr>
      <w:b/>
      <w:color w:val="000000"/>
      <w:sz w:val="28"/>
      <w:szCs w:val="28"/>
      <w:u w:val="single"/>
    </w:rPr>
  </w:style>
  <w:style w:type="paragraph" w:styleId="2">
    <w:name w:val="heading 2"/>
    <w:basedOn w:val="a"/>
    <w:next w:val="a"/>
    <w:link w:val="20"/>
    <w:semiHidden/>
    <w:unhideWhenUsed/>
    <w:qFormat/>
    <w:rsid w:val="00B06149"/>
    <w:pPr>
      <w:keepNext/>
      <w:spacing w:line="360" w:lineRule="auto"/>
      <w:outlineLvl w:val="1"/>
    </w:pPr>
    <w:rPr>
      <w:b/>
      <w:sz w:val="28"/>
      <w:szCs w:val="28"/>
    </w:rPr>
  </w:style>
  <w:style w:type="paragraph" w:styleId="3">
    <w:name w:val="heading 3"/>
    <w:basedOn w:val="a"/>
    <w:next w:val="a"/>
    <w:link w:val="30"/>
    <w:semiHidden/>
    <w:unhideWhenUsed/>
    <w:qFormat/>
    <w:rsid w:val="00B06149"/>
    <w:pPr>
      <w:keepNext/>
      <w:spacing w:before="240" w:after="60"/>
      <w:outlineLvl w:val="2"/>
    </w:pPr>
    <w:rPr>
      <w:rFonts w:ascii="Arial" w:eastAsia="Arial" w:hAnsi="Arial" w:cs="Arial"/>
      <w:b/>
      <w:sz w:val="26"/>
      <w:szCs w:val="26"/>
    </w:rPr>
  </w:style>
  <w:style w:type="paragraph" w:styleId="4">
    <w:name w:val="heading 4"/>
    <w:basedOn w:val="a"/>
    <w:next w:val="a"/>
    <w:link w:val="40"/>
    <w:semiHidden/>
    <w:unhideWhenUsed/>
    <w:qFormat/>
    <w:rsid w:val="00B06149"/>
    <w:pPr>
      <w:keepNext/>
      <w:keepLines/>
      <w:spacing w:before="240" w:after="40"/>
      <w:outlineLvl w:val="3"/>
    </w:pPr>
    <w:rPr>
      <w:b/>
    </w:rPr>
  </w:style>
  <w:style w:type="paragraph" w:styleId="5">
    <w:name w:val="heading 5"/>
    <w:basedOn w:val="a"/>
    <w:next w:val="a"/>
    <w:link w:val="50"/>
    <w:semiHidden/>
    <w:unhideWhenUsed/>
    <w:qFormat/>
    <w:rsid w:val="00B06149"/>
    <w:pPr>
      <w:spacing w:before="240" w:after="60"/>
      <w:outlineLvl w:val="4"/>
    </w:pPr>
    <w:rPr>
      <w:b/>
      <w:i/>
      <w:sz w:val="26"/>
      <w:szCs w:val="26"/>
    </w:rPr>
  </w:style>
  <w:style w:type="paragraph" w:styleId="6">
    <w:name w:val="heading 6"/>
    <w:basedOn w:val="a"/>
    <w:next w:val="a"/>
    <w:link w:val="60"/>
    <w:semiHidden/>
    <w:unhideWhenUsed/>
    <w:qFormat/>
    <w:rsid w:val="00B06149"/>
    <w:pPr>
      <w:keepNext/>
      <w:tabs>
        <w:tab w:val="left" w:pos="0"/>
      </w:tabs>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06149"/>
    <w:rPr>
      <w:rFonts w:ascii="Times New Roman" w:eastAsia="Times New Roman" w:hAnsi="Times New Roman" w:cs="Times New Roman"/>
      <w:b/>
      <w:color w:val="000000"/>
      <w:sz w:val="28"/>
      <w:szCs w:val="28"/>
      <w:u w:val="single"/>
      <w:lang w:val="ru-RU" w:eastAsia="bg-BG"/>
    </w:rPr>
  </w:style>
  <w:style w:type="character" w:customStyle="1" w:styleId="20">
    <w:name w:val="Заглавие 2 Знак"/>
    <w:basedOn w:val="a0"/>
    <w:link w:val="2"/>
    <w:semiHidden/>
    <w:rsid w:val="00B06149"/>
    <w:rPr>
      <w:rFonts w:ascii="Times New Roman" w:eastAsia="Times New Roman" w:hAnsi="Times New Roman" w:cs="Times New Roman"/>
      <w:b/>
      <w:sz w:val="28"/>
      <w:szCs w:val="28"/>
      <w:lang w:val="ru-RU" w:eastAsia="bg-BG"/>
    </w:rPr>
  </w:style>
  <w:style w:type="character" w:customStyle="1" w:styleId="30">
    <w:name w:val="Заглавие 3 Знак"/>
    <w:basedOn w:val="a0"/>
    <w:link w:val="3"/>
    <w:semiHidden/>
    <w:rsid w:val="00B06149"/>
    <w:rPr>
      <w:rFonts w:ascii="Arial" w:eastAsia="Arial" w:hAnsi="Arial" w:cs="Arial"/>
      <w:b/>
      <w:sz w:val="26"/>
      <w:szCs w:val="26"/>
      <w:lang w:val="ru-RU" w:eastAsia="bg-BG"/>
    </w:rPr>
  </w:style>
  <w:style w:type="character" w:customStyle="1" w:styleId="40">
    <w:name w:val="Заглавие 4 Знак"/>
    <w:basedOn w:val="a0"/>
    <w:link w:val="4"/>
    <w:semiHidden/>
    <w:rsid w:val="00B06149"/>
    <w:rPr>
      <w:rFonts w:ascii="Times New Roman" w:eastAsia="Times New Roman" w:hAnsi="Times New Roman" w:cs="Times New Roman"/>
      <w:b/>
      <w:sz w:val="24"/>
      <w:szCs w:val="24"/>
      <w:lang w:val="ru-RU" w:eastAsia="bg-BG"/>
    </w:rPr>
  </w:style>
  <w:style w:type="character" w:customStyle="1" w:styleId="50">
    <w:name w:val="Заглавие 5 Знак"/>
    <w:basedOn w:val="a0"/>
    <w:link w:val="5"/>
    <w:semiHidden/>
    <w:rsid w:val="00B06149"/>
    <w:rPr>
      <w:rFonts w:ascii="Times New Roman" w:eastAsia="Times New Roman" w:hAnsi="Times New Roman" w:cs="Times New Roman"/>
      <w:b/>
      <w:i/>
      <w:sz w:val="26"/>
      <w:szCs w:val="26"/>
      <w:lang w:val="ru-RU" w:eastAsia="bg-BG"/>
    </w:rPr>
  </w:style>
  <w:style w:type="character" w:customStyle="1" w:styleId="60">
    <w:name w:val="Заглавие 6 Знак"/>
    <w:basedOn w:val="a0"/>
    <w:link w:val="6"/>
    <w:semiHidden/>
    <w:rsid w:val="00B06149"/>
    <w:rPr>
      <w:rFonts w:ascii="Times New Roman" w:eastAsia="Times New Roman" w:hAnsi="Times New Roman" w:cs="Times New Roman"/>
      <w:b/>
      <w:sz w:val="24"/>
      <w:szCs w:val="24"/>
      <w:lang w:val="ru-RU" w:eastAsia="bg-BG"/>
    </w:rPr>
  </w:style>
  <w:style w:type="paragraph" w:styleId="a3">
    <w:name w:val="annotation text"/>
    <w:basedOn w:val="a"/>
    <w:link w:val="a4"/>
    <w:uiPriority w:val="99"/>
    <w:semiHidden/>
    <w:unhideWhenUsed/>
    <w:rsid w:val="00B06149"/>
    <w:rPr>
      <w:sz w:val="20"/>
      <w:szCs w:val="20"/>
    </w:rPr>
  </w:style>
  <w:style w:type="character" w:customStyle="1" w:styleId="a4">
    <w:name w:val="Текст на коментар Знак"/>
    <w:basedOn w:val="a0"/>
    <w:link w:val="a3"/>
    <w:uiPriority w:val="99"/>
    <w:semiHidden/>
    <w:rsid w:val="00B06149"/>
    <w:rPr>
      <w:rFonts w:ascii="Times New Roman" w:eastAsia="Times New Roman" w:hAnsi="Times New Roman" w:cs="Times New Roman"/>
      <w:sz w:val="20"/>
      <w:szCs w:val="20"/>
      <w:lang w:val="ru-RU" w:eastAsia="bg-BG"/>
    </w:rPr>
  </w:style>
  <w:style w:type="paragraph" w:styleId="a5">
    <w:name w:val="Title"/>
    <w:basedOn w:val="a"/>
    <w:next w:val="a"/>
    <w:link w:val="a6"/>
    <w:qFormat/>
    <w:rsid w:val="00B06149"/>
    <w:pPr>
      <w:jc w:val="center"/>
    </w:pPr>
    <w:rPr>
      <w:b/>
      <w:sz w:val="28"/>
      <w:szCs w:val="28"/>
    </w:rPr>
  </w:style>
  <w:style w:type="character" w:customStyle="1" w:styleId="a6">
    <w:name w:val="Заглавие Знак"/>
    <w:basedOn w:val="a0"/>
    <w:link w:val="a5"/>
    <w:rsid w:val="00B06149"/>
    <w:rPr>
      <w:rFonts w:ascii="Times New Roman" w:eastAsia="Times New Roman" w:hAnsi="Times New Roman" w:cs="Times New Roman"/>
      <w:b/>
      <w:sz w:val="28"/>
      <w:szCs w:val="28"/>
      <w:lang w:val="ru-RU" w:eastAsia="bg-BG"/>
    </w:rPr>
  </w:style>
  <w:style w:type="paragraph" w:styleId="a7">
    <w:name w:val="Subtitle"/>
    <w:basedOn w:val="a"/>
    <w:next w:val="a"/>
    <w:link w:val="a8"/>
    <w:qFormat/>
    <w:rsid w:val="00B06149"/>
    <w:pPr>
      <w:keepNext/>
      <w:keepLines/>
      <w:spacing w:before="360" w:after="80"/>
    </w:pPr>
    <w:rPr>
      <w:rFonts w:ascii="Georgia" w:eastAsia="Georgia" w:hAnsi="Georgia" w:cs="Georgia"/>
      <w:i/>
      <w:color w:val="666666"/>
      <w:sz w:val="48"/>
      <w:szCs w:val="48"/>
    </w:rPr>
  </w:style>
  <w:style w:type="character" w:customStyle="1" w:styleId="a8">
    <w:name w:val="Подзаглавие Знак"/>
    <w:basedOn w:val="a0"/>
    <w:link w:val="a7"/>
    <w:rsid w:val="00B06149"/>
    <w:rPr>
      <w:rFonts w:ascii="Georgia" w:eastAsia="Georgia" w:hAnsi="Georgia" w:cs="Georgia"/>
      <w:i/>
      <w:color w:val="666666"/>
      <w:sz w:val="48"/>
      <w:szCs w:val="48"/>
      <w:lang w:val="ru-RU" w:eastAsia="bg-BG"/>
    </w:rPr>
  </w:style>
  <w:style w:type="paragraph" w:styleId="a9">
    <w:name w:val="annotation subject"/>
    <w:basedOn w:val="a3"/>
    <w:next w:val="a3"/>
    <w:link w:val="aa"/>
    <w:uiPriority w:val="99"/>
    <w:semiHidden/>
    <w:unhideWhenUsed/>
    <w:rsid w:val="00B06149"/>
    <w:rPr>
      <w:b/>
      <w:bCs/>
    </w:rPr>
  </w:style>
  <w:style w:type="character" w:customStyle="1" w:styleId="aa">
    <w:name w:val="Предмет на коментар Знак"/>
    <w:basedOn w:val="a4"/>
    <w:link w:val="a9"/>
    <w:uiPriority w:val="99"/>
    <w:semiHidden/>
    <w:rsid w:val="00B06149"/>
    <w:rPr>
      <w:rFonts w:ascii="Times New Roman" w:eastAsia="Times New Roman" w:hAnsi="Times New Roman" w:cs="Times New Roman"/>
      <w:b/>
      <w:bCs/>
      <w:sz w:val="20"/>
      <w:szCs w:val="20"/>
      <w:lang w:val="ru-RU" w:eastAsia="bg-BG"/>
    </w:rPr>
  </w:style>
  <w:style w:type="paragraph" w:styleId="ab">
    <w:name w:val="Balloon Text"/>
    <w:basedOn w:val="a"/>
    <w:link w:val="ac"/>
    <w:uiPriority w:val="99"/>
    <w:semiHidden/>
    <w:unhideWhenUsed/>
    <w:rsid w:val="00B06149"/>
    <w:rPr>
      <w:rFonts w:ascii="Tahoma" w:hAnsi="Tahoma" w:cs="Tahoma"/>
      <w:sz w:val="16"/>
      <w:szCs w:val="16"/>
    </w:rPr>
  </w:style>
  <w:style w:type="character" w:customStyle="1" w:styleId="ac">
    <w:name w:val="Изнесен текст Знак"/>
    <w:basedOn w:val="a0"/>
    <w:link w:val="ab"/>
    <w:uiPriority w:val="99"/>
    <w:semiHidden/>
    <w:rsid w:val="00B06149"/>
    <w:rPr>
      <w:rFonts w:ascii="Tahoma" w:eastAsia="Times New Roman" w:hAnsi="Tahoma" w:cs="Tahoma"/>
      <w:sz w:val="16"/>
      <w:szCs w:val="16"/>
      <w:lang w:val="ru-RU" w:eastAsia="bg-BG"/>
    </w:rPr>
  </w:style>
  <w:style w:type="character" w:styleId="ad">
    <w:name w:val="annotation reference"/>
    <w:basedOn w:val="a0"/>
    <w:uiPriority w:val="99"/>
    <w:semiHidden/>
    <w:unhideWhenUsed/>
    <w:rsid w:val="00B06149"/>
    <w:rPr>
      <w:sz w:val="16"/>
      <w:szCs w:val="16"/>
    </w:rPr>
  </w:style>
  <w:style w:type="table" w:customStyle="1" w:styleId="200">
    <w:name w:val="20"/>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9">
    <w:name w:val="19"/>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8">
    <w:name w:val="18"/>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7">
    <w:name w:val="17"/>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6">
    <w:name w:val="16"/>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5">
    <w:name w:val="15"/>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4">
    <w:name w:val="14"/>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3">
    <w:name w:val="13"/>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2">
    <w:name w:val="12"/>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1">
    <w:name w:val="11"/>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00">
    <w:name w:val="10"/>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9">
    <w:name w:val="9"/>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8">
    <w:name w:val="8"/>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7">
    <w:name w:val="7"/>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61">
    <w:name w:val="6"/>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51">
    <w:name w:val="5"/>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41">
    <w:name w:val="4"/>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31">
    <w:name w:val="3"/>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21">
    <w:name w:val="2"/>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108" w:type="dxa"/>
        <w:bottom w:w="0" w:type="dxa"/>
        <w:right w:w="108" w:type="dxa"/>
      </w:tblCellMar>
    </w:tblPr>
  </w:style>
  <w:style w:type="table" w:customStyle="1" w:styleId="1a">
    <w:name w:val="1"/>
    <w:basedOn w:val="a1"/>
    <w:rsid w:val="00B06149"/>
    <w:pPr>
      <w:spacing w:after="0" w:line="240" w:lineRule="auto"/>
    </w:pPr>
    <w:rPr>
      <w:rFonts w:ascii="Times New Roman" w:eastAsia="Times New Roman" w:hAnsi="Times New Roman" w:cs="Times New Roman"/>
      <w:sz w:val="24"/>
      <w:szCs w:val="24"/>
      <w:lang w:val="ru-RU" w:eastAsia="bg-BG"/>
    </w:rPr>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6150</Words>
  <Characters>35059</Characters>
  <Application>Microsoft Office Word</Application>
  <DocSecurity>0</DocSecurity>
  <Lines>292</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2</cp:revision>
  <dcterms:created xsi:type="dcterms:W3CDTF">2020-03-26T13:06:00Z</dcterms:created>
  <dcterms:modified xsi:type="dcterms:W3CDTF">2020-03-26T13:06:00Z</dcterms:modified>
</cp:coreProperties>
</file>