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7B" w:rsidRDefault="0011440B">
      <w:pPr>
        <w:tabs>
          <w:tab w:val="left" w:pos="0"/>
          <w:tab w:val="left" w:pos="993"/>
          <w:tab w:val="left" w:pos="1418"/>
        </w:tabs>
        <w:spacing w:after="0" w:line="360" w:lineRule="auto"/>
        <w:ind w:right="563"/>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i/>
          <w:sz w:val="24"/>
          <w:szCs w:val="24"/>
        </w:rPr>
        <w:t>Проект!</w:t>
      </w:r>
    </w:p>
    <w:p w:rsidR="00BA557B" w:rsidRDefault="00BA557B">
      <w:pPr>
        <w:jc w:val="both"/>
        <w:rPr>
          <w:rFonts w:ascii="Times New Roman" w:eastAsia="Times New Roman" w:hAnsi="Times New Roman" w:cs="Times New Roman"/>
          <w:sz w:val="24"/>
          <w:szCs w:val="24"/>
        </w:rPr>
      </w:pPr>
    </w:p>
    <w:p w:rsidR="00BA557B" w:rsidRDefault="004613D5">
      <w:pPr>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ДОГОВОР </w:t>
      </w:r>
    </w:p>
    <w:p w:rsidR="00BA557B" w:rsidRDefault="00BA557B">
      <w:pPr>
        <w:jc w:val="center"/>
        <w:rPr>
          <w:rFonts w:ascii="Times New Roman" w:eastAsia="Times New Roman" w:hAnsi="Times New Roman" w:cs="Times New Roman"/>
          <w:sz w:val="24"/>
          <w:szCs w:val="24"/>
        </w:rPr>
      </w:pPr>
    </w:p>
    <w:p w:rsidR="00BA557B" w:rsidRDefault="004613D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 ВЪЗЛАГАНЕ НА ОБЩЕСТВЕНА ПОРЪЧКА </w:t>
      </w:r>
    </w:p>
    <w:p w:rsidR="00BA557B" w:rsidRDefault="004613D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No…………………./………………..год.</w:t>
      </w:r>
    </w:p>
    <w:p w:rsidR="00BA557B" w:rsidRDefault="00BA55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Днес, …………., в гр. Борован, между</w:t>
      </w:r>
    </w:p>
    <w:p w:rsidR="00BA557B" w:rsidRDefault="00BA55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Община Борован</w:t>
      </w:r>
      <w:r>
        <w:rPr>
          <w:rFonts w:ascii="Times New Roman" w:eastAsia="Times New Roman" w:hAnsi="Times New Roman" w:cs="Times New Roman"/>
          <w:color w:val="000000"/>
          <w:sz w:val="24"/>
          <w:szCs w:val="24"/>
        </w:rPr>
        <w:t xml:space="preserve">, </w:t>
      </w: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адрес: …………………………, </w:t>
      </w: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регистрационен номер …………………………, </w:t>
      </w: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представлявано от ………………….. – ……………………….., </w:t>
      </w:r>
    </w:p>
    <w:p w:rsidR="00BA557B" w:rsidRDefault="004613D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наричано за краткост </w:t>
      </w:r>
      <w:r>
        <w:rPr>
          <w:rFonts w:ascii="Times New Roman" w:eastAsia="Times New Roman" w:hAnsi="Times New Roman" w:cs="Times New Roman"/>
          <w:b/>
          <w:sz w:val="24"/>
          <w:szCs w:val="24"/>
        </w:rPr>
        <w:t>ВЪЗЛОЖИТЕЛ</w:t>
      </w:r>
      <w:r>
        <w:rPr>
          <w:rFonts w:ascii="Times New Roman" w:eastAsia="Times New Roman" w:hAnsi="Times New Roman" w:cs="Times New Roman"/>
          <w:sz w:val="24"/>
          <w:szCs w:val="24"/>
        </w:rPr>
        <w:t>, от една страна,</w:t>
      </w: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p>
    <w:p w:rsidR="00BA557B" w:rsidRDefault="004613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адрес: …………………………, </w:t>
      </w: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регистрационен номер …………………………, </w:t>
      </w: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представлявано от ………………….. – ……………………….., </w:t>
      </w:r>
    </w:p>
    <w:p w:rsidR="00BA557B" w:rsidRDefault="004613D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наричано за краткост </w:t>
      </w:r>
      <w:r>
        <w:rPr>
          <w:rFonts w:ascii="Times New Roman" w:eastAsia="Times New Roman" w:hAnsi="Times New Roman" w:cs="Times New Roman"/>
          <w:b/>
          <w:color w:val="000000"/>
          <w:sz w:val="24"/>
          <w:szCs w:val="24"/>
        </w:rPr>
        <w:t>ИЗПЪЛНИТЕЛ</w:t>
      </w:r>
      <w:r>
        <w:rPr>
          <w:rFonts w:ascii="Times New Roman" w:eastAsia="Times New Roman" w:hAnsi="Times New Roman" w:cs="Times New Roman"/>
          <w:sz w:val="24"/>
          <w:szCs w:val="24"/>
        </w:rPr>
        <w:t>, от друга страна,</w:t>
      </w:r>
    </w:p>
    <w:p w:rsidR="00BA557B" w:rsidRDefault="004613D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(Възложителят и Изпълнителят наричани заедно „</w:t>
      </w:r>
      <w:r>
        <w:rPr>
          <w:rFonts w:ascii="Times New Roman" w:eastAsia="Times New Roman" w:hAnsi="Times New Roman" w:cs="Times New Roman"/>
          <w:b/>
          <w:sz w:val="24"/>
          <w:szCs w:val="24"/>
        </w:rPr>
        <w:t>Страните</w:t>
      </w:r>
      <w:r>
        <w:rPr>
          <w:rFonts w:ascii="Times New Roman" w:eastAsia="Times New Roman" w:hAnsi="Times New Roman" w:cs="Times New Roman"/>
          <w:sz w:val="24"/>
          <w:szCs w:val="24"/>
        </w:rPr>
        <w:t>“, а всеки от тях поотделно „</w:t>
      </w:r>
      <w:r>
        <w:rPr>
          <w:rFonts w:ascii="Times New Roman" w:eastAsia="Times New Roman" w:hAnsi="Times New Roman" w:cs="Times New Roman"/>
          <w:b/>
          <w:sz w:val="24"/>
          <w:szCs w:val="24"/>
        </w:rPr>
        <w:t>Страна</w:t>
      </w:r>
      <w:r>
        <w:rPr>
          <w:rFonts w:ascii="Times New Roman" w:eastAsia="Times New Roman" w:hAnsi="Times New Roman" w:cs="Times New Roman"/>
          <w:sz w:val="24"/>
          <w:szCs w:val="24"/>
        </w:rPr>
        <w:t>“);</w:t>
      </w:r>
    </w:p>
    <w:p w:rsidR="00BA557B" w:rsidRDefault="004613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основание чл. …………………….. от Закона за обществените поръчки (ЗОП), </w:t>
      </w: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 проведена обществена поръчка с предмет ”……………………………………….………………………………………………………”,</w:t>
      </w:r>
    </w:p>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открита по реда на чл. ……………… от ЗОП с Решение № ……………………… на …………………………………………………….., и в изпълнение на Решение № ......................... на ……………………….. за избор на изпълнител, се сключи този Договор за възлагане на обществена поръчка при следните условия: </w:t>
      </w:r>
    </w:p>
    <w:p w:rsidR="00BA557B" w:rsidRDefault="004613D5">
      <w:pPr>
        <w:tabs>
          <w:tab w:val="right" w:pos="9540"/>
        </w:tabs>
        <w:ind w:right="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A557B" w:rsidRDefault="004613D5">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 НА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Чл.1. (1) ВЪЗЛОЖИТЕЛЯТ възлага, а ИЗПЪЛНИТЕЛЯТ приема да изпълни обществена поръчка с предмет: „………………………………………………………“, при условията на техническата спецификация на Възложителя (Приложение № 1) и съгласно Техническото и Ценово предложение на Изпълнителя (Приложение № 2 и 3), въз основа на която е определен изпълнител, представляващи неразделна част от настоящия договор. </w:t>
      </w:r>
    </w:p>
    <w:p w:rsidR="00BA557B" w:rsidRDefault="004613D5">
      <w:pPr>
        <w:spacing w:after="0"/>
        <w:ind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Чл.2 Финансирането на поръчката е съгасно</w:t>
      </w:r>
      <w:r w:rsidR="00D839EC">
        <w:rPr>
          <w:rFonts w:ascii="Times New Roman" w:eastAsia="Times New Roman" w:hAnsi="Times New Roman" w:cs="Times New Roman"/>
          <w:sz w:val="24"/>
          <w:szCs w:val="24"/>
        </w:rPr>
        <w:t xml:space="preserve"> ПМС.</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numPr>
          <w:ilvl w:val="0"/>
          <w:numId w:val="9"/>
        </w:numPr>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СРОК НА ДОГОВОРА</w:t>
      </w:r>
    </w:p>
    <w:p w:rsidR="007D4C95" w:rsidRPr="007D4C95" w:rsidRDefault="004613D5" w:rsidP="007D4C95">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Чл.3 (1) Срокът на договора започва да тече от датата на влизането му в сила и </w:t>
      </w:r>
      <w:r w:rsidR="007D4C95">
        <w:rPr>
          <w:rFonts w:ascii="Times New Roman" w:eastAsia="Times New Roman" w:hAnsi="Times New Roman" w:cs="Times New Roman"/>
          <w:sz w:val="24"/>
          <w:szCs w:val="24"/>
        </w:rPr>
        <w:t xml:space="preserve">е </w:t>
      </w:r>
      <w:r w:rsidR="007D4C95" w:rsidRPr="007D4C95">
        <w:rPr>
          <w:rFonts w:ascii="Times New Roman" w:hAnsi="Times New Roman" w:cs="Times New Roman"/>
          <w:sz w:val="24"/>
          <w:szCs w:val="24"/>
        </w:rPr>
        <w:t>за срок от 4 години или</w:t>
      </w:r>
      <w:r w:rsidR="007D4C95" w:rsidRPr="007D4C95">
        <w:rPr>
          <w:rFonts w:ascii="Times New Roman" w:hAnsi="Times New Roman" w:cs="Times New Roman"/>
          <w:b/>
          <w:sz w:val="24"/>
          <w:szCs w:val="24"/>
        </w:rPr>
        <w:t xml:space="preserve"> </w:t>
      </w:r>
      <w:r w:rsidR="007D4C95" w:rsidRPr="007D4C95">
        <w:rPr>
          <w:rFonts w:ascii="Times New Roman" w:hAnsi="Times New Roman" w:cs="Times New Roman"/>
          <w:sz w:val="24"/>
          <w:szCs w:val="24"/>
        </w:rPr>
        <w:t>до достигане на максималната прогнозна стойност на поръчката, което от двете събития настъпи първо</w:t>
      </w:r>
      <w:r w:rsidR="007D4C95">
        <w:rPr>
          <w:rFonts w:ascii="Times New Roman" w:hAnsi="Times New Roman" w:cs="Times New Roman"/>
          <w:sz w:val="24"/>
          <w:szCs w:val="24"/>
        </w:rPr>
        <w:t>.</w:t>
      </w:r>
    </w:p>
    <w:p w:rsidR="00BA557B" w:rsidRDefault="004613D5" w:rsidP="007D4C9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При подписване на договора се изготвя двустранно подписан протокол, с който се определят обектите, по които ще се изпълняват конкретни ремонтни дейности.</w:t>
      </w:r>
    </w:p>
    <w:p w:rsidR="00BA557B" w:rsidRDefault="004613D5">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Срокът на </w:t>
      </w:r>
      <w:r>
        <w:rPr>
          <w:rFonts w:ascii="Times New Roman" w:eastAsia="Times New Roman" w:hAnsi="Times New Roman" w:cs="Times New Roman"/>
          <w:sz w:val="24"/>
          <w:szCs w:val="24"/>
        </w:rPr>
        <w:t>конкретните ремонтни дейности</w:t>
      </w:r>
      <w:r>
        <w:rPr>
          <w:rFonts w:ascii="Times New Roman" w:eastAsia="Times New Roman" w:hAnsi="Times New Roman" w:cs="Times New Roman"/>
          <w:color w:val="000000"/>
          <w:sz w:val="24"/>
          <w:szCs w:val="24"/>
        </w:rPr>
        <w:t xml:space="preserve"> е съобразно посоченото във </w:t>
      </w:r>
      <w:r>
        <w:rPr>
          <w:rFonts w:ascii="Times New Roman" w:eastAsia="Times New Roman" w:hAnsi="Times New Roman" w:cs="Times New Roman"/>
          <w:sz w:val="24"/>
          <w:szCs w:val="24"/>
        </w:rPr>
        <w:t>възлагателният лист,  подписан от представители на двете страни (</w:t>
      </w:r>
      <w:r>
        <w:rPr>
          <w:rFonts w:ascii="Times New Roman" w:eastAsia="Times New Roman" w:hAnsi="Times New Roman" w:cs="Times New Roman"/>
          <w:b/>
          <w:sz w:val="24"/>
          <w:szCs w:val="24"/>
        </w:rPr>
        <w:t xml:space="preserve">упълномощени представители на Възложителя - инвеститорски контрол и </w:t>
      </w:r>
      <w:r>
        <w:rPr>
          <w:rFonts w:ascii="Times New Roman" w:eastAsia="Times New Roman" w:hAnsi="Times New Roman" w:cs="Times New Roman"/>
          <w:sz w:val="24"/>
          <w:szCs w:val="24"/>
        </w:rPr>
        <w:t>на ИЗПЪЛНИТЕЛЯ.</w:t>
      </w:r>
    </w:p>
    <w:p w:rsidR="00BA557B" w:rsidRDefault="004613D5">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Чл.4 Отговорността на изпълнителя при изпълнение на настоящия договор за обществена поръчка приключва с изтичането на последния гаранционен срок, определен съгласно  чл. 20, ал. 4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съоръжнения и строителни обекти.</w:t>
      </w:r>
    </w:p>
    <w:p w:rsidR="00BA557B" w:rsidRDefault="00BA557B">
      <w:pPr>
        <w:spacing w:after="0"/>
        <w:ind w:firstLine="426"/>
        <w:jc w:val="both"/>
        <w:rPr>
          <w:rFonts w:ascii="Times New Roman" w:eastAsia="Times New Roman" w:hAnsi="Times New Roman" w:cs="Times New Roman"/>
          <w:sz w:val="24"/>
          <w:szCs w:val="24"/>
        </w:rPr>
      </w:pPr>
    </w:p>
    <w:p w:rsidR="00BA557B" w:rsidRDefault="004613D5">
      <w:pPr>
        <w:numPr>
          <w:ilvl w:val="0"/>
          <w:numId w:val="9"/>
        </w:numPr>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ЦЕНА И НАЧИН НА ПЛАЩАНЕ</w:t>
      </w:r>
    </w:p>
    <w:p w:rsidR="00BA557B" w:rsidRDefault="004613D5">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Чл.5 (1) </w:t>
      </w:r>
      <w:r>
        <w:rPr>
          <w:rFonts w:ascii="Times New Roman" w:eastAsia="Times New Roman" w:hAnsi="Times New Roman" w:cs="Times New Roman"/>
          <w:color w:val="000000"/>
          <w:sz w:val="24"/>
          <w:szCs w:val="24"/>
        </w:rPr>
        <w:t xml:space="preserve">Общата стойност на договора е размер </w:t>
      </w:r>
      <w:r>
        <w:rPr>
          <w:rFonts w:ascii="Times New Roman" w:eastAsia="Times New Roman" w:hAnsi="Times New Roman" w:cs="Times New Roman"/>
          <w:b/>
          <w:color w:val="000000"/>
          <w:sz w:val="24"/>
          <w:szCs w:val="24"/>
        </w:rPr>
        <w:t xml:space="preserve">до </w:t>
      </w:r>
      <w:r>
        <w:rPr>
          <w:rFonts w:ascii="Times New Roman" w:eastAsia="Times New Roman" w:hAnsi="Times New Roman" w:cs="Times New Roman"/>
          <w:b/>
          <w:sz w:val="24"/>
          <w:szCs w:val="24"/>
        </w:rPr>
        <w:t>1 250 000.00</w:t>
      </w:r>
      <w:r>
        <w:rPr>
          <w:b/>
        </w:rPr>
        <w:t xml:space="preserve"> </w:t>
      </w:r>
      <w:r>
        <w:rPr>
          <w:rFonts w:ascii="Times New Roman" w:eastAsia="Times New Roman" w:hAnsi="Times New Roman" w:cs="Times New Roman"/>
          <w:b/>
          <w:sz w:val="24"/>
          <w:szCs w:val="24"/>
        </w:rPr>
        <w:t xml:space="preserve">(един милион двеста и петдесет хиляди) </w:t>
      </w:r>
      <w:r>
        <w:rPr>
          <w:rFonts w:ascii="Times New Roman" w:eastAsia="Times New Roman" w:hAnsi="Times New Roman" w:cs="Times New Roman"/>
          <w:sz w:val="24"/>
          <w:szCs w:val="24"/>
        </w:rPr>
        <w:t>лева без ДДС, или</w:t>
      </w:r>
      <w:r>
        <w:rPr>
          <w:rFonts w:ascii="Times New Roman" w:eastAsia="Times New Roman" w:hAnsi="Times New Roman" w:cs="Times New Roman"/>
          <w:b/>
          <w:sz w:val="24"/>
          <w:szCs w:val="24"/>
        </w:rPr>
        <w:t xml:space="preserve"> до 1 500 00.00 (един милион и петстотин хиляди) </w:t>
      </w:r>
      <w:r>
        <w:rPr>
          <w:rFonts w:ascii="Times New Roman" w:eastAsia="Times New Roman" w:hAnsi="Times New Roman" w:cs="Times New Roman"/>
          <w:sz w:val="24"/>
          <w:szCs w:val="24"/>
        </w:rPr>
        <w:t xml:space="preserve">лева с ДДС. </w:t>
      </w:r>
    </w:p>
    <w:p w:rsidR="00BA557B" w:rsidRDefault="004613D5">
      <w:pPr>
        <w:widowControl w:val="0"/>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Конкретните стойности на изпълняваните видове и количества СМР се определят въз основа на предложените от ИЗПЪЛНИТЕЛЯ единични цени посочени в „Ценово предложение” от офертата на ИЗПЪЛНИТЕЛЯ - неразделна част от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от непредвидени разходи, същите се начисляват само върху стойността на разходите за строителство и се изплащат само при доказване на необходимостта от изпълнението им, при представяне на съответните доказателствени документи. Остойностяването на непредвидените разходи ще става на база ценовите показатели, включени в офертата на изпълнителя.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единичните цени са включени всички необходими разходи на изпълнителя за изпълнението на СМР, включително тези за подготовка на строителството, извършването на временните строителни работи, за осигуряване на транспорта на машините и заплащането на работната ръка, временната организация на движението, депонирането на негодни почви и строителни отпадъци, /осигуряване на съответния процент рециклирани отпадъци/, промяна в организацията на строителството, охрана на труда, застраховка на СМР и на професионалната си отговорност, разходи по изготвяне на екзекутивна документация, разходи за лабораторни проби и 72 часови проби, за изготвяне на проект за попълване на кадастъра и всички други присъщи разходи, както и други неупоменати по –горе, но необходими за изпълнението и завършването на всички дейности по договора и издаване на разрешение за ползване.</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 Единичните цени за изпълнение на строително монтажни работи, посочени в Ценовото предложение на изпълнителя, не подлежат на промяна и са формирани при следните елементи на ценообразуване:</w:t>
      </w:r>
    </w:p>
    <w:p w:rsidR="00BA557B" w:rsidRDefault="004613D5">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Часова ставка – не повече от ................. лева без ДДС;</w:t>
      </w:r>
    </w:p>
    <w:p w:rsidR="00BA557B" w:rsidRDefault="004613D5">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Допълнителни разходи върху труда – ................... процента на сто.</w:t>
      </w:r>
    </w:p>
    <w:p w:rsidR="00BA557B" w:rsidRDefault="004613D5">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Допълнителни разходи върху механизацията – ................... процента на сто.</w:t>
      </w:r>
    </w:p>
    <w:p w:rsidR="00BA557B" w:rsidRDefault="004613D5">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Доставно-складови разходи – ................... процента на сто.</w:t>
      </w:r>
    </w:p>
    <w:p w:rsidR="00BA557B" w:rsidRDefault="004613D5">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Печалба върху СМР – ................... процента на сто.</w:t>
      </w:r>
    </w:p>
    <w:p w:rsidR="00BA557B" w:rsidRDefault="004613D5">
      <w:pPr>
        <w:widowControl w:val="0"/>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ВЪЗЛОЖИТЕЛЯТ ще заплати за реално извършени СМР въз основа на заверени протоколи за извършени и подлежащи на заплащане количества СМР, по единични цени съгласно офертата, неразделна част от настоящия договор. За завършени и подлежащи на разплащане ще се считат само тези видове работи, които са приети от инвеститорския контрол и са отразени в съответния протокол.</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Чл.7 Плащанията по настоящия договор се извършват под формата на авансово, междинни плащания и окончателно плащане.</w:t>
      </w:r>
    </w:p>
    <w:p w:rsidR="00BA557B" w:rsidRDefault="004613D5">
      <w:pPr>
        <w:spacing w:after="0" w:line="360" w:lineRule="auto"/>
        <w:ind w:firstLine="567"/>
        <w:jc w:val="both"/>
      </w:pPr>
      <w:r>
        <w:rPr>
          <w:rFonts w:ascii="Times New Roman" w:eastAsia="Times New Roman" w:hAnsi="Times New Roman" w:cs="Times New Roman"/>
          <w:sz w:val="24"/>
          <w:szCs w:val="24"/>
        </w:rPr>
        <w:t>Чл.8 (1) Авансовото плащане е еднократно в размер на 20 % от сумата в съответния възлагателен лист и се изплаща при следните условия:</w:t>
      </w:r>
      <w:r>
        <w:rPr>
          <w:b/>
        </w:rPr>
        <w:t xml:space="preserve">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авансът се изплаща в срок до 20 (двадесет) календарни дни от датата на съставяне и подписване на протокол за откриване на строителна площадка.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авансовото плащане се приспада пропорционално от междинните плащания и окончателното плащане към изпълнителя до размера на полученото авансово плащане.</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авансът се изплаща само след представяне на фактура-оригинал и гаранция за обезпечаване на авансовото плащане.</w:t>
      </w:r>
    </w:p>
    <w:p w:rsidR="00B50CC3"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Чл.9 (1) Междинни плащания се извършват за реално изпълнени и актувани строително – монтажни работи, като общият размер на междинните плащания, след приспадане на аванса, е до 90% от стойността на договора.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Междинните плащания се извършват въз основа на следните документи:</w:t>
      </w:r>
    </w:p>
    <w:p w:rsidR="00BA557B" w:rsidRDefault="004613D5">
      <w:pPr>
        <w:numPr>
          <w:ilvl w:val="0"/>
          <w:numId w:val="1"/>
        </w:numPr>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изпълнителя за реално извършени извършените СМР.</w:t>
      </w:r>
    </w:p>
    <w:p w:rsidR="00BA557B" w:rsidRDefault="004613D5">
      <w:pPr>
        <w:numPr>
          <w:ilvl w:val="0"/>
          <w:numId w:val="1"/>
        </w:numPr>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Данъчна фактура от изпълнителя, издадена след одобрението на документите по т.1 от възложител.</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Междинните плащания се извършват в срок до 30 дни от одобрението на документите по чл.9, ал.2.</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Чл.10 (1) Окончателно плащане е в размер не по-малко на 10% от стойността в съответния възлагателен лист, равна на разликата между общата стойност на действително извършените и одобрени строително монтажни работи и общата сума от авансово и междинни плащания.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Окончателно плащане се извършва въз основа на следните документи: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 от изпълнителя за реално извършени извършените СМР.</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Данъчна фактура за окончателно плащане по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Чл.11 (1) Изпълнителят доказва на възложителя извършените и актувани СМР с количествени сметки и протоколи.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 завършени и подлежащи на заплащане строително монтажни работи ще се считат само тези видове работи, които са приети от възложителя и са отразени в съответния протокол. Всички плащания ще се извършват срещу актуване на действително извършени строително монтажни работи и след одобряването им от упълномощени представители на възложителя.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Чл.12 Фактурите за извършените плащания следва да се изготвят на български език, в съответствие със Закона за счетоводство и да съдържат следната задължителна информация: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 (име на бенефициента)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ЕИК:</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Получил фактурата: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на документа, дата, място.</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numPr>
          <w:ilvl w:val="0"/>
          <w:numId w:val="9"/>
        </w:numPr>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ПРАВА И ЗАДЪЛЖЕНИЯ НА ВЪЗЛОЖИТЕЛЯ И ИЗПЪЛНИТЕЛЯ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Чл.13 Възложителят е задължен:</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 заплаща на изпълнителя уговорената по Чл.5 (1) цена при изпълнение на условията, посочени в чл.8, чл.9 и чл.10 от настоящия договор.</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Да осигури на изпълнителя свободен достъп до обекта, предмет на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Да окаже необходимото съдействие на изпълнителя за изпълнение на възложената му работа и осигури всички съгласувания и разрешения, които са в неговата компетентност.</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Да определи лице, което носи отговорност за контрола върху изпълнението на строително монтажните работи.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Да приеме предложена от изпълнителя смяна на ключов експерт, в случай че са представени и одобрени от възложител документи, удостоверяващи квалификация и опит на експерта еквивалентна или по-добра от тези на предложения в офертата. </w:t>
      </w:r>
    </w:p>
    <w:p w:rsidR="00BA557B" w:rsidRDefault="004613D5">
      <w:pPr>
        <w:tabs>
          <w:tab w:val="left" w:pos="1134"/>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Да уведомява изпълнителя писмено в случай на възникнали проблеми в изпълнението или финансирането на проекта.</w:t>
      </w:r>
    </w:p>
    <w:p w:rsidR="00BA557B" w:rsidRDefault="004613D5">
      <w:pPr>
        <w:tabs>
          <w:tab w:val="left" w:pos="1134"/>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Да участва при съставяне на актове и протоколи, непосредствено след извършените проверки, огледи и измервания на място само когато са постигнати изискванията към строежите по чл.169, ал.1 и 3 ЗУТ за съответните извършени СМР.</w:t>
      </w:r>
    </w:p>
    <w:p w:rsidR="00BA557B" w:rsidRDefault="004613D5">
      <w:pPr>
        <w:tabs>
          <w:tab w:val="left" w:pos="1134"/>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Да приеме извършените строително-монтажни работи, в случай, че съответстват по обем и качество на неговите изисквания, посочени в техническата спецификация на поръчката и офертата на изпълнителя.</w:t>
      </w:r>
    </w:p>
    <w:p w:rsidR="00BA557B" w:rsidRDefault="004613D5">
      <w:pPr>
        <w:tabs>
          <w:tab w:val="left" w:pos="1134"/>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Чл.14 Възложителят има право:</w:t>
      </w:r>
    </w:p>
    <w:p w:rsidR="00BA557B" w:rsidRDefault="004613D5">
      <w:pPr>
        <w:numPr>
          <w:ilvl w:val="0"/>
          <w:numId w:val="2"/>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получи резултатите от изпълнението на договора във вида и срока, уговорени в този договор и предвидени в техническата спецификация на поръчката.</w:t>
      </w:r>
    </w:p>
    <w:p w:rsidR="00BA557B" w:rsidRDefault="004613D5">
      <w:pPr>
        <w:numPr>
          <w:ilvl w:val="0"/>
          <w:numId w:val="2"/>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проверява изпълнението на договора по всяко време, включително чрез проверки на място и да дава указания и предписва мерки, както и да следи за тяхното изпълнение.</w:t>
      </w:r>
    </w:p>
    <w:p w:rsidR="00BA557B" w:rsidRDefault="004613D5">
      <w:pPr>
        <w:numPr>
          <w:ilvl w:val="0"/>
          <w:numId w:val="2"/>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изисква и получава от изпълнителя всякаква информация, свързана с изпълнението на настоящия договор, включително информация за установени нередности по смисъла на този договор.</w:t>
      </w:r>
    </w:p>
    <w:p w:rsidR="00BA557B" w:rsidRDefault="004613D5">
      <w:pPr>
        <w:numPr>
          <w:ilvl w:val="0"/>
          <w:numId w:val="2"/>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не приеме предложена от изпълнителя смяна в екипа от ключови експерти при недоказване на </w:t>
      </w:r>
      <w:r w:rsidR="007B2E54">
        <w:rPr>
          <w:rFonts w:ascii="Times New Roman" w:eastAsia="Times New Roman" w:hAnsi="Times New Roman" w:cs="Times New Roman"/>
          <w:sz w:val="24"/>
          <w:szCs w:val="24"/>
        </w:rPr>
        <w:t xml:space="preserve">изискването спрямо документацията по обществената поръчка </w:t>
      </w:r>
      <w:r>
        <w:rPr>
          <w:rFonts w:ascii="Times New Roman" w:eastAsia="Times New Roman" w:hAnsi="Times New Roman" w:cs="Times New Roman"/>
          <w:sz w:val="24"/>
          <w:szCs w:val="24"/>
        </w:rPr>
        <w:t>като уведоми за това изпълнителя писмено. При отказ на възложителя за приемане на замяната, изпълнителят предлага друг, с ново уведомление.</w:t>
      </w:r>
    </w:p>
    <w:p w:rsidR="00BA557B" w:rsidRDefault="004613D5">
      <w:pPr>
        <w:numPr>
          <w:ilvl w:val="0"/>
          <w:numId w:val="2"/>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изисква некачествено изпълнени работи да бъдат отстранени или поправени, в съответствие с изискванията на проекта и нормативните актове, като допълнителните разходи в тези случаи са за сметка на изпълнителя.</w:t>
      </w:r>
    </w:p>
    <w:p w:rsidR="00BA557B" w:rsidRDefault="004613D5">
      <w:pPr>
        <w:numPr>
          <w:ilvl w:val="0"/>
          <w:numId w:val="2"/>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изисква от изпълнителя предоставянето на информация за текущото изпълнение на договора за обществена поръчка.</w:t>
      </w:r>
    </w:p>
    <w:p w:rsidR="00BA557B" w:rsidRDefault="004613D5">
      <w:pPr>
        <w:numPr>
          <w:ilvl w:val="0"/>
          <w:numId w:val="2"/>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освободи или задържи гаранцията за изпълнение при условията на настоящия договор.</w:t>
      </w:r>
    </w:p>
    <w:p w:rsidR="00BA557B" w:rsidRDefault="004613D5">
      <w:pPr>
        <w:numPr>
          <w:ilvl w:val="0"/>
          <w:numId w:val="2"/>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изисква от изпълнителя да му предаде всички материали, свързани с изпълнението на договора.</w:t>
      </w:r>
    </w:p>
    <w:p w:rsidR="00BA557B" w:rsidRDefault="004613D5">
      <w:pPr>
        <w:numPr>
          <w:ilvl w:val="0"/>
          <w:numId w:val="2"/>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развали едностранно договора, в случай, че изпълнителят не изпълни възложеното в обема, срока и при условията на настоящия договор.</w:t>
      </w:r>
    </w:p>
    <w:p w:rsidR="00BA557B" w:rsidRDefault="004613D5">
      <w:pPr>
        <w:tabs>
          <w:tab w:val="left" w:pos="1134"/>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Чл.15 Възложителят не носи отговорност за действия и/или бездействия на изпълнителя или неговите подизпълнители в рамките на обектите, в резултат на които възникват:</w:t>
      </w:r>
    </w:p>
    <w:p w:rsidR="00BA557B" w:rsidRDefault="004613D5">
      <w:pPr>
        <w:numPr>
          <w:ilvl w:val="0"/>
          <w:numId w:val="3"/>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Смърт или злополука, на което и да било физическо лице.</w:t>
      </w:r>
    </w:p>
    <w:p w:rsidR="00BA557B" w:rsidRDefault="004613D5">
      <w:pPr>
        <w:numPr>
          <w:ilvl w:val="0"/>
          <w:numId w:val="3"/>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Загуба или нанесена вреда на каквото и да било имущество в или извън обектите, вследствие изпълнение предмета на договора през времето на изпълнение на строителството.</w:t>
      </w:r>
    </w:p>
    <w:p w:rsidR="00BA557B" w:rsidRDefault="004613D5">
      <w:pPr>
        <w:tabs>
          <w:tab w:val="left" w:pos="1134"/>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Чл.16 Изпълнителят се задължава:</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изпълни СМР, предмет на договора, в срока по чл. 3, като организира и координира цялостния процес на строителството и в съответствие с:</w:t>
      </w:r>
    </w:p>
    <w:p w:rsidR="00BA557B" w:rsidRDefault="004613D5">
      <w:pPr>
        <w:numPr>
          <w:ilvl w:val="0"/>
          <w:numId w:val="6"/>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условията на обществената поръчка, въз основа на която се сключва договорът, офертата и приложенията към нея.</w:t>
      </w:r>
    </w:p>
    <w:p w:rsidR="00BA557B" w:rsidRDefault="004613D5">
      <w:pPr>
        <w:numPr>
          <w:ilvl w:val="0"/>
          <w:numId w:val="6"/>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Действащата нормативна уредба в Република България.</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неспазване на изискванията по чл.1, да отстрани недостатъците или изцяло преработи СМР според изискванията на проектната документация, като всички допълнителни разходи са за негова сметка.</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уведоми в 5 (пет) дневен срок възложителя и строителния надзор при установяване на каквито и да било неточности, непълноти или несъответствия в спецификациите и чертежите.</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осигури свой представител за своевременното съставяне и подписване на всички необходими документи, предмет на настоящата поръчка..</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влага в строителството качествени материали, строителни изделия, продукти и др., само с предварително доказани качества, отговарящи на нормативните изисквания, стандарти и условия на проектната документация. Материалите се доставят със сертификат за произход и сертификат или декларация за съответствие. Неспазването от изпълнителя на изискванията на проектната документация, техническите спецификации и всички приложими Законови разпоредби, относно стандартите и качеството на строителните продукти, както и на извършените СМР, ще се счита за неизпълнение на този договор, което ако е системно представлява съществено неизпълнение и може да бъде основание за едностранно прекратяване на договора от възложителя, съгласно чл.37, ал. 3 от настоящия договор. Контролът на качеството на влаганите на строежа строителни материали и продукти се осъществява от строителния надзор, от авторския надзор и от възложителя, чрез неговия упълномощен представител.</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осигури регулярност на доставките на строителни продукти, необходими за изпълнението на строежа, по начин който да обезпечава навременно, качествено и ефективно извършване на СМР и спазване на одобрения линеен график.</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съхранява доставките до влагането им на строежа, в складовете на строителната площадка или на друго място, съобразно изискванията за съхранение.</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Изпълнителят ще осигурява за своя сметка необходимите му разрешения според местните закони за извършване на дейностите за изпълнение на договора. Такива разрешения могат да бъдат разрешения за престой и работа, за ползване на радиочестоти, за присъединяване към мрежи на техническата инфраструктура, за преместване на съоръжения и проводи на техническата инфраструктура, за затваряне и ограничаване на пътища и улици, за депониране на земни маси и строителни отпадъци, за преминаване на тежки и/или опасни товари и др. доколкото се изискват от закони и нормативни документи.</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Подмяна на ключови експерти, предложени в документацията на процедурата, може да става само с изричното писмено съгласие на възложителя след  3 (три) дневно предварително уведомяване от страна на изпълнителя, придружено със съответните документи</w:t>
      </w:r>
      <w:r w:rsidR="00175D52">
        <w:rPr>
          <w:rFonts w:ascii="Times New Roman" w:eastAsia="Times New Roman" w:hAnsi="Times New Roman" w:cs="Times New Roman"/>
          <w:sz w:val="24"/>
          <w:szCs w:val="24"/>
        </w:rPr>
        <w:t xml:space="preserve"> и при спазване изискването</w:t>
      </w:r>
      <w:r w:rsidR="00E830D7">
        <w:rPr>
          <w:rFonts w:ascii="Times New Roman" w:eastAsia="Times New Roman" w:hAnsi="Times New Roman" w:cs="Times New Roman"/>
          <w:sz w:val="24"/>
          <w:szCs w:val="24"/>
        </w:rPr>
        <w:t xml:space="preserve"> на възложителя,</w:t>
      </w:r>
      <w:r w:rsidR="00175D52">
        <w:rPr>
          <w:rFonts w:ascii="Times New Roman" w:eastAsia="Times New Roman" w:hAnsi="Times New Roman" w:cs="Times New Roman"/>
          <w:sz w:val="24"/>
          <w:szCs w:val="24"/>
        </w:rPr>
        <w:t xml:space="preserve"> </w:t>
      </w:r>
      <w:r w:rsidR="006D7068">
        <w:rPr>
          <w:rFonts w:ascii="Times New Roman" w:eastAsia="Times New Roman" w:hAnsi="Times New Roman" w:cs="Times New Roman"/>
          <w:sz w:val="24"/>
          <w:szCs w:val="24"/>
        </w:rPr>
        <w:t>посочено в</w:t>
      </w:r>
      <w:r w:rsidR="00175D52">
        <w:rPr>
          <w:rFonts w:ascii="Times New Roman" w:eastAsia="Times New Roman" w:hAnsi="Times New Roman" w:cs="Times New Roman"/>
          <w:sz w:val="24"/>
          <w:szCs w:val="24"/>
        </w:rPr>
        <w:t xml:space="preserve"> документацията по обществената поръчка. </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Осигурява и поддържа цялостно наблюдение  и необходимото осветление и охрана на обекта по всяко време, с което поема пълна отговорност за състоянието му и за съответните наличности.</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осигурява възможност на възложителя или на упълномощено от него лице да извършват контрол по изпълнението на СМР през целия период на изпълнение на договора.</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Обезпечава сигурен достъп по всяко време до всяко работно място на обекта, поддържа ред и чистота на строителната площадка.</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Носи пълна отговорност за изпълнените видове работи до цялостното завършване и приемане на обекта. Приемането на отделните елементи или видове работи по време на строителството не освобождава изпълнителя от тази отговорност.</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Сключва с подизпълнителя/подизпълнителите (ако такива са посочени в офертата) споразумение по чл.16, ал.1, т.8 и чл.18 от Закона за здравословни и безопасни условия на труд, както и споразумение за взаимно покриване на нанесени щети един на друг.</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Взема необходимите мерки за опазване на пътищата, ползвани от него по време на строителството и за сигурността на съществуващия пътен график, за което носи пълна отговорност. СМР трябва да бъдат извършвани по начин, че да не създават пречки за достъпа до или за ползването на пътища, тротоари или имоти, собственост на възложителя или на трети лица, освен предвидените му по право. Всички такси и разноски във връзка с изпълнението на това задължение са за сметка на изпълнителя. Той носи и отговорността за вреди, поради неизпълнение на това задължение.</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Организира отстраняването на всички появили се по време на строителството проблеми, свързани с временната организация на пътния трафик и съгласувания с други заинтересовани страни.</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Съгласува проекта за временна организация и безопасност на движението, съгласно чл.68 и чл.70, глава VII от </w:t>
      </w:r>
      <w:r w:rsidR="001356AE">
        <w:rPr>
          <w:rFonts w:ascii="Times New Roman" w:eastAsia="Times New Roman" w:hAnsi="Times New Roman" w:cs="Times New Roman"/>
          <w:sz w:val="24"/>
          <w:szCs w:val="24"/>
        </w:rPr>
        <w:t xml:space="preserve">Наредба №3 от 16.08.2010г. </w:t>
      </w:r>
      <w:r>
        <w:rPr>
          <w:rFonts w:ascii="Times New Roman" w:eastAsia="Times New Roman" w:hAnsi="Times New Roman" w:cs="Times New Roman"/>
          <w:sz w:val="24"/>
          <w:szCs w:val="24"/>
        </w:rPr>
        <w:t>и дейността си по строителството в уличните и пътни участъци със съответните сектори на Пътна Полиция на МВР и съответното Пътно управление, съгласно чл.72 от същата наредба. Сигнализацията и маркировката на пътя се извършва от строителя.</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Носи пълна отговорност за защита от вандализъм, кражба или злонамерени действия на цялата си работа, материали и оборудване. Отговаря за опазването и охраната на собствеността, частна или държавна, която се намира на, или е в близост до строителната площадка, срещу щети или вреди вследствие на извършените СМР по този договор.</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длъжен да възстанови всички щети на вещи и имоти, повредени или нарушени от извършените СМР в изпълнение на този договор.</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одобрението на възложителя не може да премахва, премества или реже каквито и да са дървета, намиращи се на обществени места или тротоари. Защитата на всички съществуващи дървета и тревни площи, които се намират в района на работите, е отговорност на изпълнителя.</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Осъществява контрол с акредитирана строителна лаборатория при спазване изискванията на действащите нормативни актове за СМР, подлежащи на лабораторен контрол в т.ч. земни работи, пътни работи и др.</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изпълнява СМР, за изпълнението на които съществуват ограничения през зимния сезон и при изключително неблагоприятни климатични условия.</w:t>
      </w:r>
    </w:p>
    <w:p w:rsidR="00BA557B" w:rsidRDefault="004613D5">
      <w:pPr>
        <w:numPr>
          <w:ilvl w:val="0"/>
          <w:numId w:val="4"/>
        </w:numPr>
        <w:tabs>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спазва приложимите Законови разпоредби, регулиращи наемането на работници и служители и осигуряване на безопасни и здравословни условия на труд. </w:t>
      </w:r>
      <w:r>
        <w:rPr>
          <w:rFonts w:ascii="Times New Roman" w:eastAsia="Times New Roman" w:hAnsi="Times New Roman" w:cs="Times New Roman"/>
          <w:sz w:val="24"/>
          <w:szCs w:val="24"/>
        </w:rPr>
        <w:lastRenderedPageBreak/>
        <w:t>Отговорността за неспазване на приложимите Законови разпоредби се носи само от изпълнителя.</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Преди започване на изпълнението на каквито и да било работи по обекта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документи.</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изпълнение на строителството изпълнителят е длъжен да поддържа строителната площадка и частите на обекта чисти, като ги почиства от строителни отпадъци и организира тяхното извозване до съответните сметища. </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 завършване на строителството изпълнителят отстранява от строителната площадка и обекта всички строителни съоръжения, оборудване, излишни материали и строителни отпадъци, като ги оставя във вид, удовлетворяващ възложителя.</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и обекти.</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поддържа валидността на застраховката по чл.171 от ЗУТ до приключване на договора.</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Съгласува със заинтересованите ведомства места за депониране на строителни отпадъци, земни маси и др. такива и ги извозва за своя сметка.</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уведоми писмено възложителя в </w:t>
      </w:r>
      <w:r w:rsidR="00B06235">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дневен срок за готовността си да му предаде обекта.</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информира възложителя за възникнали проблеми при изпълнението на проекта и за предприетите мерки за тяхното решаване в срок до </w:t>
      </w:r>
      <w:r w:rsidR="00B06235">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дни от възникването им.</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изпълнява мерките и препоръките на възложителя, съдържащи се в докладите от проверки на място.</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издава фактури на възложителя, като се съобрази с изискванията му за форма и съдържание.</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осигурява достъп за извършване на проверки на място от страна на възложителя.</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поема за своя сметка всички разходи във връзка с организацията и изпълнението на строителството.</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води точна и редовна документация и счетоводна отчетност, отразяваща изпълнението на възложените дейности, в съответствие с изискванията и основните счетоводни принципи на Закона за счетоводство.</w:t>
      </w:r>
    </w:p>
    <w:p w:rsidR="00BA557B" w:rsidRDefault="004613D5">
      <w:pPr>
        <w:numPr>
          <w:ilvl w:val="0"/>
          <w:numId w:val="4"/>
        </w:numPr>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Няма право да се позове на незнание и/или непознаване на дейностите, свързани с предмета на договора, поради която причина да иска изменение или допълнение на същия.</w:t>
      </w:r>
    </w:p>
    <w:p w:rsidR="00BA557B" w:rsidRDefault="00BA557B">
      <w:pPr>
        <w:tabs>
          <w:tab w:val="left" w:pos="851"/>
          <w:tab w:val="left" w:pos="1134"/>
        </w:tabs>
        <w:spacing w:after="0"/>
        <w:ind w:left="567"/>
        <w:jc w:val="both"/>
        <w:rPr>
          <w:rFonts w:ascii="Times New Roman" w:eastAsia="Times New Roman" w:hAnsi="Times New Roman" w:cs="Times New Roman"/>
          <w:sz w:val="24"/>
          <w:szCs w:val="24"/>
        </w:rPr>
      </w:pPr>
    </w:p>
    <w:p w:rsidR="00BA557B" w:rsidRDefault="004613D5">
      <w:pPr>
        <w:numPr>
          <w:ilvl w:val="0"/>
          <w:numId w:val="9"/>
        </w:numPr>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ГАРАНЦИОННИ СРОКОВЕ И ГАРАНЦИИ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Чл.17. Гаранционният срок за договорените СМР  в рамките на настоящия договор за обществена поръчка е …………….. години съгласно офертата на изпълнителя /в съответствие с Наредба No2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ДВ бр.72 от 2003год./.</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Чл.18. Изпълнителят се задължава да отстранява за своя сметка скритите недостатъци и появилите се дефекти в поетия гаранционен срок.</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Чл.19. Гаранционните срокове текат от датата на издаване на обекта.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Чл.20. При установяване на появили се в гаранционния срок дефекти, възложителят уведомява писмено изпълнителя.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Чл.21. Изпълнителят се задължава да отстрани за своя сметка появилите се в гаранционния срок дефекти в срок от 5 дни от получаване на писменото уведомление за тях от възложителя.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Чл.22. В случай на неизпълнение на задължението на изпълнителя по чл.21 възложителят има право да отстрани дефектите за сметка на изпълнителя.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Чл.23. В случаите на чл.22 изпълнителят дължи на възложителя направените разходи за отстраняване на дефектите в двоен размер.</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Чл.24. (1) За обезпечаване изпълнението на настоящия договор, при подписването му, Изпълнителят следва да представи документ за внесена гаранция за изпълнение на задълженията си по него. Гаранцията се представя, в съответствие с документацията за участие, в една от следните форми: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Депозит на парична сума в лева в размер на 3% от прогнозната стойност на договора по банкова сметка на Възложителя.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Банкова гаранция за сума в лева в размер на 3 % от прогнозната стойност на договора със срок на валидност - 1 /един/ месец след датата на приключване изпълнението на договора. Гаранцията трябва да бъде безусловна, неотменима, с възможност да се усвои изцяло или частично в зависимост от претендираното обезщетение. Гаранцията трябва да съдържа задължение на банката гарант, да извърши безусловно плащане, при писмено искане от Възложителят, в случай че Изпълнителят не е изпълнил някое от задълженията си по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Застраховка, която обезпечава изпълнението чрез покритие на отговорността на изпълнителя.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Разходите по откриването на депозита, банковата гаранция или застраховката са за сметка на Изпълнителя.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Чл.25. (1) Възложителят има право да усвои изцяло или част от Гаранцията за изпълнение на договора при виновно неизпълнение на задължения на изпълнителя по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случай, че отговорността за неизпълнение на задълженията по договора от страна на изпълнителя по стойност превишава размера на гаранцията за изпълнение на договора и изпълнителят не изпълни задължението си за възстановяване на гаранцията по реда на чл.27, възложителят има право да прекрати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Чл.26. (1) В случай, че Банката, издала гаранцията за изпълнение на договора се обяви в несъстоятелност, или изпадне в неплатежоспособност/свръхзадлъжнялост, или и се отнеме лиценза, или откаже да заплати предявената от възложителя сума в 5 дневен срок, възложителят има право да поиска, а изпълнителят се задължава да предостави, в срок до 3 работни дни от направеното искане, съответната заместваща гаранция от друга банкова институция, съгласувана с възложителя.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Възложителят не дължи лихви върху сумите по Гаранцията за изпълнение на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Чл.27. В случаите на усвояване на суми от Гаранцията за изпълнение на договора, изпълнителят е длъжен в срок до 5 работни дни да възстанови размера на гаранцията.</w:t>
      </w:r>
    </w:p>
    <w:p w:rsidR="00BA557B" w:rsidRDefault="004613D5">
      <w:pPr>
        <w:tabs>
          <w:tab w:val="left" w:pos="709"/>
          <w:tab w:val="left" w:pos="1134"/>
          <w:tab w:val="left" w:pos="170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Чл.28. Гаранцията за изпълнение на договора се освобождава както следва: </w:t>
      </w:r>
    </w:p>
    <w:p w:rsidR="00BA557B" w:rsidRDefault="004613D5">
      <w:pPr>
        <w:tabs>
          <w:tab w:val="left" w:pos="709"/>
          <w:tab w:val="left" w:pos="1134"/>
          <w:tab w:val="left" w:pos="170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Гаранцията за изпълнение на договора се освобождава в срок до един месец след приемане на строежа. В случай, че изпълнителят е представил банкова гаранция за изпълнение, то следва тя да бъде със срок на валидност не по-малък от </w:t>
      </w:r>
      <w:r w:rsidR="00B06235">
        <w:rPr>
          <w:rFonts w:ascii="Times New Roman" w:eastAsia="Times New Roman" w:hAnsi="Times New Roman" w:cs="Times New Roman"/>
          <w:sz w:val="24"/>
          <w:szCs w:val="24"/>
        </w:rPr>
        <w:t>1 /един/ месец след датата на приключване изпълнението на договора.</w:t>
      </w:r>
    </w:p>
    <w:p w:rsidR="00BA557B" w:rsidRDefault="00BA557B">
      <w:pPr>
        <w:tabs>
          <w:tab w:val="left" w:pos="709"/>
          <w:tab w:val="left" w:pos="1134"/>
          <w:tab w:val="left" w:pos="1701"/>
        </w:tabs>
        <w:spacing w:after="0"/>
        <w:ind w:firstLine="567"/>
        <w:jc w:val="both"/>
        <w:rPr>
          <w:rFonts w:ascii="Times New Roman" w:eastAsia="Times New Roman" w:hAnsi="Times New Roman" w:cs="Times New Roman"/>
          <w:sz w:val="24"/>
          <w:szCs w:val="24"/>
        </w:rPr>
      </w:pPr>
    </w:p>
    <w:p w:rsidR="00BA557B" w:rsidRDefault="004613D5">
      <w:pPr>
        <w:tabs>
          <w:tab w:val="left" w:pos="709"/>
          <w:tab w:val="left" w:pos="1134"/>
          <w:tab w:val="left" w:pos="170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VІ. ПРИЕМАНЕ НА ИЗВЪРШЕНИТЕ СМР</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Чл.29. При приемането на обекта се съставят:</w:t>
      </w:r>
    </w:p>
    <w:p w:rsidR="00BA557B" w:rsidRDefault="004613D5">
      <w:pPr>
        <w:numPr>
          <w:ilvl w:val="0"/>
          <w:numId w:val="5"/>
        </w:numPr>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Количествено стойностна сметка за действително изпълнени СМР.</w:t>
      </w:r>
    </w:p>
    <w:p w:rsidR="00BA557B" w:rsidRDefault="004613D5">
      <w:pPr>
        <w:numPr>
          <w:ilvl w:val="0"/>
          <w:numId w:val="5"/>
        </w:numPr>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Сметка опис за действителната стойност на отделните подобекти.</w:t>
      </w:r>
    </w:p>
    <w:p w:rsidR="00BA557B" w:rsidRDefault="004613D5">
      <w:pPr>
        <w:numPr>
          <w:ilvl w:val="0"/>
          <w:numId w:val="5"/>
        </w:numPr>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Приемо предавателен протокол за качеството на изпълнение с приложени към него:</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-всички документи, удостоверяващи качество и произход на вложените на обекта материали;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 паспорти на закупеното оборудване;</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-изготвени от изпълнителя и съгласувани от възложителя екзекутивни чертежи;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Чл.31. Възложителят има право да откаже да приеме обекта или отделни работи по него, ако открие отклонения от договорените изисквания или нарушения на изисквания на нормативни актове.</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VІІ. ОТГОВОРНОСТ ПРИ НЕИЗПЪЛНЕНИЕ</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Чл.32. (1) При просрочване изпълнението на задълженията по този Договор от страна на изпълнителя, същия се задължава да изплати неустойка на възложителя в размер на 0.5%  от Цената на съответната заявка, съгласно одобрената от ВЪЗЛОЖИТЕЛЯ КСС.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пълно неизпълнение на договора изпълнителят заплаща на възложителя неустойка в размер на 5 % от стойността на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или конкретна заявка,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дейностите е некачествено, ВЪЗЛОЖИТЕЛЯТ има право да задържи гаранцията за изпълнение и да прекрати договора.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Чл.33. Всяка страна има право да претендира заплащането на обезщетението за нанесени вреди и пропуснати ползи в резултат на виновно неизпълнение или забавено изпълнение на задълженията по този договор, надвишаващи размера на неустойката и лихвата.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Чл.34 Преведените средства от възложителя, но неусвоени от изпълнителя, както и натрупаните лихви, глоби и неустойки в изпълнение на настоящия договор, подлежат на възстановяване по сметка на възложителя.</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VІІІ. НЕРЕДНОСТИ</w:t>
      </w:r>
    </w:p>
    <w:p w:rsidR="00243368"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Чл.35. (1) Съгласно член 2 пар.36 от Регламент № 1303/2013г., „Нередност“ е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w:t>
      </w:r>
      <w:r w:rsidR="00243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е длъжен да докладва на възложителя за всички случаи на установени нередности при изпълнение на настоящия договор.</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Възложителят има право да изисква от изпълнителя всякаква информация, свързана с установени нередности и с извършени от изпълнителя последващи действия в случай на установена нередност.</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Чл.36. (1) В случай на установена нередност, допусната от изпълнителя, последният е длъжен да възстанови на възложителя сумата по нередността, заедно с дължимата лихва, както и други неправомерно получени средства.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ал.1, възложителят писмено уведомява изпълнителя за подлежащите на възстановяване суми и определя срок за тяхното възстановяване.</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ІХ. ИЗМЕНЕНИЕ НА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Чл.37. (1) Настоящия договор може да бъде изменян съгласно чл. 116 от ЗОП.</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Измененията в цената на договора се допускат съгласно чл. 116 от ЗОП.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Изменения в срока на договора се допускат съгласно чл. 116 от ЗОП. Ако изпълнителят счита, че има право на удължаване на срока за изпълнение на договора по която и да е клауза от този договор, същият следва да отправи искане до възложителя за удължаване на този срок. Искането се извършва писмено и следва да бъде направено не </w:t>
      </w:r>
      <w:r>
        <w:rPr>
          <w:rFonts w:ascii="Times New Roman" w:eastAsia="Times New Roman" w:hAnsi="Times New Roman" w:cs="Times New Roman"/>
          <w:sz w:val="24"/>
          <w:szCs w:val="24"/>
        </w:rPr>
        <w:lastRenderedPageBreak/>
        <w:t>по- късно от 5 /пет/ дни от датата, на която изпълнителят е узнал за обстоятелството, даващо му право да направи искане за удължаване на срока, съгласно чл.116 от ЗОП. В случай, че искането не е направено в рамките на срока по тази алинея, възложителят може да откаже да удължи срока за изпълнение.</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Х. ПРЕКРАТЯВАНЕ НА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Чл.38 (1) Този договор се прекратява:</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 изтичане на Срока на Договора;</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 изпълнението на всички задължения на Страните по него; </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условията по чл. 5, ал. 1, т. 3 от ЗИФОДРЮПДРКЛТДС.</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Договорът може да бъде прекратен</w:t>
      </w:r>
    </w:p>
    <w:p w:rsidR="00BA557B" w:rsidRDefault="004613D5">
      <w:pPr>
        <w:keepLines/>
        <w:tabs>
          <w:tab w:val="left" w:pos="284"/>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по взаимно съгласие на Страните, изразено в писмена форма;</w:t>
      </w:r>
    </w:p>
    <w:p w:rsidR="00BA557B" w:rsidRDefault="004613D5">
      <w:pPr>
        <w:keepLines/>
        <w:tabs>
          <w:tab w:val="left" w:pos="284"/>
          <w:tab w:val="left" w:pos="99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когато за Изпълнителя бъде открито производство по несъстоятелност или ликвидация – по искане на всяка от Страните / Възложителя.</w:t>
      </w:r>
    </w:p>
    <w:p w:rsidR="00BA557B" w:rsidRDefault="00BA557B">
      <w:pPr>
        <w:keepLines/>
        <w:spacing w:after="0"/>
        <w:ind w:firstLine="567"/>
        <w:jc w:val="both"/>
        <w:rPr>
          <w:rFonts w:ascii="Times New Roman" w:eastAsia="Times New Roman" w:hAnsi="Times New Roman" w:cs="Times New Roman"/>
          <w:sz w:val="24"/>
          <w:szCs w:val="24"/>
        </w:rPr>
      </w:pP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BA557B" w:rsidRDefault="004613D5">
      <w:pPr>
        <w:keepLines/>
        <w:tabs>
          <w:tab w:val="left" w:pos="4950"/>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За целите на този Договор, Страните ще считат за виновно неизпълнение на съществено задължение на ИЗПЪЛНИТЕЛЯ всеки от следните случаи: </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ИЗПЪЛНИТЕЛЯТ е прекратил изпълнението на СМР за повече от 20 (двадесет) дни;</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40.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41. Във всички случаи на прекратяване на Договора, освен при прекратяване на юридическо лице – Страна по Договора без правоприемство:</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се задължава:</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да преустанови извършването на СМР, с изключение на такива дейности, каквито може да бъдат необходими и поискани от ВЪЗЛОЖИТЕЛЯ; </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да предаде на ВЪЗЛОЖИТЕЛЯ всички разработки, изготвени от него в изпълнение на Договора до датата на прекратяването; и</w:t>
      </w:r>
    </w:p>
    <w:p w:rsidR="00BA557B" w:rsidRDefault="004613D5">
      <w:pPr>
        <w:keepLine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42. При предсрочно прекратяване на Договора, ВЪЗЛОЖИТЕЛЯТ е длъжен да заплати на ИЗПЪЛНИТЕЛЯ реално изпълнените и приети по установения ред СМР.</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pBdr>
          <w:top w:val="nil"/>
          <w:left w:val="nil"/>
          <w:bottom w:val="nil"/>
          <w:right w:val="nil"/>
          <w:between w:val="nil"/>
        </w:pBdr>
        <w:tabs>
          <w:tab w:val="left" w:pos="0"/>
        </w:tabs>
        <w:spacing w:after="0"/>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ХІ. ПОДИЗПЪЛНИТЕЛИ</w:t>
      </w:r>
      <w:r>
        <w:rPr>
          <w:rFonts w:ascii="Times New Roman" w:eastAsia="Times New Roman" w:hAnsi="Times New Roman" w:cs="Times New Roman"/>
          <w:b/>
          <w:color w:val="000000"/>
          <w:sz w:val="24"/>
          <w:szCs w:val="24"/>
          <w:vertAlign w:val="superscript"/>
        </w:rPr>
        <w:footnoteReference w:id="1"/>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Общи условия приложими към Подизпълнителите</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Изпълнителят може да извършва замяна на посочените подизпълнители за изпълнение на Договора, както и да включванови подизпълнители в предвидените в ЗОП случаи.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Независимо от използването на подизпълнители, отговорността за изпълнение на настоящия Договор е на Изпълнителя.</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w:t>
      </w:r>
      <w:r>
        <w:rPr>
          <w:rFonts w:ascii="Times New Roman" w:eastAsia="Times New Roman" w:hAnsi="Times New Roman" w:cs="Times New Roman"/>
          <w:sz w:val="24"/>
          <w:szCs w:val="24"/>
        </w:rPr>
        <w:lastRenderedPageBreak/>
        <w:t>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Договори с подизпълнители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BA557B" w:rsidRDefault="004613D5">
      <w:pPr>
        <w:numPr>
          <w:ilvl w:val="0"/>
          <w:numId w:val="7"/>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приложимите клаузи на Договора са задължителни за изпълнение от подизпълнителите;</w:t>
      </w:r>
    </w:p>
    <w:p w:rsidR="00BA557B" w:rsidRDefault="004613D5">
      <w:pPr>
        <w:numPr>
          <w:ilvl w:val="0"/>
          <w:numId w:val="7"/>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действията на Подизпълнителите няма да доведат пряко или косвено до неизпълнение на Договора;</w:t>
      </w:r>
    </w:p>
    <w:p w:rsidR="00BA557B" w:rsidRDefault="004613D5">
      <w:pPr>
        <w:numPr>
          <w:ilvl w:val="0"/>
          <w:numId w:val="7"/>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45. Разплащане с подизпълнители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Разплащанията по чл. 45,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искането по чл. 45, ал. (2) Изпълнителят предоставя становище, от което да е видно дали оспорва плащанията или част от тях като недължими.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Възложителят има право да откаже плащане по чл. 45, ал. (2), когато искането за плащане е оспорено, до момента на отстраняване на причината за отказа.</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ХІІ. НЕПРЕДВИДЕНИ ОБСТОЯТЕЛСТВА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Страните не отговарят една спрямо друга за неизпълнение или неточно изпълнение на свое задължение в резултат на настъпили събития, които могат да бъдат определени като непредвидени обстоятелства, съгласно определението дадено в т.27 от §2 на Допълнителни разпоредби към ЗОП, в т.ч. и за причинените от това неизпълнение вреди.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непредвидените обстоятелства.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налице непредвидено обстоятелство, ако събитието е настъпило в резултат на неположена грижа от някоя от страните или ако при полагане на дължимата грижа то е могло да бъде преодоляно.</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Страната, изпълнението на чието задължение е възпрепятствано от непредвидени обстоятелства, е длъжна в незабавно писмено да уведоми другата страна за настъпването, съответно за преустановяване въздействието на непреодолимата сила.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Страната, изпълнението на чието задължение е възпрепятствано от непредвидени обстоятелства, не може да се позовава на тях, ако не е изпълнила задължението си по ал.4.</w:t>
      </w:r>
    </w:p>
    <w:p w:rsidR="00BA557B" w:rsidRDefault="00BA557B">
      <w:pPr>
        <w:spacing w:after="0"/>
        <w:ind w:firstLine="567"/>
        <w:jc w:val="both"/>
        <w:rPr>
          <w:rFonts w:ascii="Times New Roman" w:eastAsia="Times New Roman" w:hAnsi="Times New Roman" w:cs="Times New Roman"/>
          <w:sz w:val="24"/>
          <w:szCs w:val="24"/>
        </w:rPr>
      </w:pP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КОНФИДЕНЦИАЛНОСТ</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Всяка от страните по договора се задължава да не разпространява информация за другата страна, станала и известна при или по повод сключването на договора, включително в хода на обществената поръчка.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 поема задължение да вмени и осигури изпълнението на това задължение на всяко лице от екипа си и на подизпълнителите си.</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Изпълнителят се задължава да третира всички документи и информация, предоставени му във връзка с изпълнението на договора, като частни и поверителни, и няма право, освен ако това е необходимо за целите на изпълнението на договора, да публикува или предоставя на трети лица информация, свързана с договора, без предварителното писмено съгласие на възложителя.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XIV. ДРУГИ УСЛОВИЯ</w:t>
      </w:r>
    </w:p>
    <w:p w:rsidR="00BA557B" w:rsidRDefault="004613D5">
      <w:pPr>
        <w:spacing w:after="0"/>
        <w:ind w:right="-10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48. Страните по настоящия договор ще решат споровете, възникнали относно изпълнението му по взаимно съгласие, изразено в писмена форма, а ако това се окаже невъзможно - по реда на ГПК. </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Настоящият договор подлежи на допълнение и изменение само при изричната воля на страните, изразена писмено в допълнително споразумение към договора.</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Нищожността на някоя от клаузите в договора или на допълнително уговорените условия не води до нищожност на друга клауза в договора или на договора като цяло.</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Всяка от страните по този договор се задължава да не разпространява информация за другата, станала й известна при или по повод изпълнението на този договор.</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За неуредените въпроси в настоящия договор се прилагат разпоредбите на българското законодателство.</w:t>
      </w:r>
    </w:p>
    <w:p w:rsidR="00BA557B" w:rsidRDefault="004613D5">
      <w:pPr>
        <w:spacing w:after="0"/>
        <w:ind w:right="-10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Информацията, данните и материалите по този договор са собственост на Възложителя.</w:t>
      </w:r>
    </w:p>
    <w:p w:rsidR="00BA557B" w:rsidRDefault="004613D5">
      <w:pPr>
        <w:spacing w:after="0"/>
        <w:ind w:right="-10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54.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на адрес: по пощата (с обратна разписка) на адреса на съответната страна или предадени чрез куриер, срещу подпис на приемащата страна; на електронна поща, като съобщението, с което се изпращат, се подписва с електронен подпис; по факс. Като дата за получаване се счита датата на завеждане в деловодството на страната или датата на </w:t>
      </w:r>
      <w:r>
        <w:rPr>
          <w:rFonts w:ascii="Times New Roman" w:eastAsia="Times New Roman" w:hAnsi="Times New Roman" w:cs="Times New Roman"/>
          <w:sz w:val="24"/>
          <w:szCs w:val="24"/>
        </w:rPr>
        <w:lastRenderedPageBreak/>
        <w:t>получаването им по факс. Съобщения или уведомления получени след 17:00 часа или получени в неработен ден ще се считат за получени в следващия работен ден.</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При промяна на адреса си за кореспонденция Изпълнителят е длъжен незабавно да уведоми Възложителя, в противен случай изпратената кореспонденция на посочения в настоящия договор адрес се счита за валидно връчена.</w:t>
      </w:r>
    </w:p>
    <w:p w:rsidR="00BA557B" w:rsidRDefault="004613D5">
      <w:pPr>
        <w:spacing w:after="0"/>
        <w:ind w:right="-10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56. Този договор влиза в сила от датата на подписването му и се приключва след изпълнението на всички задължения по него.</w:t>
      </w:r>
    </w:p>
    <w:p w:rsidR="00BA557B" w:rsidRDefault="004613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Адресите за кореспонденция между страните по настоящия договор са както следва:</w:t>
      </w:r>
    </w:p>
    <w:p w:rsidR="00BA557B" w:rsidRDefault="00BA557B">
      <w:pPr>
        <w:spacing w:after="0"/>
        <w:ind w:left="567"/>
        <w:jc w:val="both"/>
        <w:rPr>
          <w:rFonts w:ascii="Times New Roman" w:eastAsia="Times New Roman" w:hAnsi="Times New Roman" w:cs="Times New Roman"/>
          <w:sz w:val="24"/>
          <w:szCs w:val="24"/>
        </w:rPr>
      </w:pPr>
    </w:p>
    <w:tbl>
      <w:tblPr>
        <w:tblStyle w:val="a5"/>
        <w:tblW w:w="9828" w:type="dxa"/>
        <w:tblLayout w:type="fixed"/>
        <w:tblLook w:val="0000" w:firstRow="0" w:lastRow="0" w:firstColumn="0" w:lastColumn="0" w:noHBand="0" w:noVBand="0"/>
      </w:tblPr>
      <w:tblGrid>
        <w:gridCol w:w="4665"/>
        <w:gridCol w:w="5163"/>
      </w:tblGrid>
      <w:tr w:rsidR="00BA557B">
        <w:tc>
          <w:tcPr>
            <w:tcW w:w="4665"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b/>
                <w:sz w:val="24"/>
                <w:szCs w:val="24"/>
              </w:rPr>
              <w:t>ВЪЗЛОЖИТЕЛ:</w:t>
            </w:r>
          </w:p>
        </w:tc>
        <w:tc>
          <w:tcPr>
            <w:tcW w:w="5163"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b/>
                <w:sz w:val="24"/>
                <w:szCs w:val="24"/>
              </w:rPr>
              <w:t>ИЗПЪЛНИТЕЛ:</w:t>
            </w:r>
          </w:p>
        </w:tc>
      </w:tr>
      <w:tr w:rsidR="00BA557B">
        <w:tc>
          <w:tcPr>
            <w:tcW w:w="4665"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Община Борован</w:t>
            </w:r>
          </w:p>
        </w:tc>
        <w:tc>
          <w:tcPr>
            <w:tcW w:w="5163"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tc>
      </w:tr>
      <w:tr w:rsidR="00BA557B">
        <w:tc>
          <w:tcPr>
            <w:tcW w:w="4665"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i/>
                <w:sz w:val="24"/>
                <w:szCs w:val="24"/>
              </w:rPr>
              <w:t>Адрес за кореспонденция:</w:t>
            </w:r>
          </w:p>
        </w:tc>
        <w:tc>
          <w:tcPr>
            <w:tcW w:w="5163"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i/>
                <w:sz w:val="24"/>
                <w:szCs w:val="24"/>
              </w:rPr>
              <w:t>Адрес за кореспонденция:</w:t>
            </w:r>
          </w:p>
        </w:tc>
      </w:tr>
      <w:tr w:rsidR="00BA557B">
        <w:tc>
          <w:tcPr>
            <w:tcW w:w="4665"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гр. Борован</w:t>
            </w:r>
          </w:p>
        </w:tc>
        <w:tc>
          <w:tcPr>
            <w:tcW w:w="5163"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 </w:t>
            </w:r>
          </w:p>
        </w:tc>
      </w:tr>
      <w:tr w:rsidR="00BA557B">
        <w:tc>
          <w:tcPr>
            <w:tcW w:w="4665"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ул. „…………………………” № …</w:t>
            </w:r>
          </w:p>
        </w:tc>
        <w:tc>
          <w:tcPr>
            <w:tcW w:w="5163"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ул. </w:t>
            </w:r>
          </w:p>
        </w:tc>
      </w:tr>
      <w:tr w:rsidR="00BA557B">
        <w:tc>
          <w:tcPr>
            <w:tcW w:w="4665"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тел.: …………</w:t>
            </w:r>
          </w:p>
        </w:tc>
        <w:tc>
          <w:tcPr>
            <w:tcW w:w="5163"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 </w:t>
            </w:r>
          </w:p>
        </w:tc>
      </w:tr>
      <w:tr w:rsidR="00BA557B">
        <w:tc>
          <w:tcPr>
            <w:tcW w:w="4665"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факс: …..</w:t>
            </w:r>
          </w:p>
        </w:tc>
        <w:tc>
          <w:tcPr>
            <w:tcW w:w="5163"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факс: </w:t>
            </w:r>
          </w:p>
        </w:tc>
      </w:tr>
      <w:tr w:rsidR="00BA557B">
        <w:tc>
          <w:tcPr>
            <w:tcW w:w="4665"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e-mail: …….</w:t>
            </w:r>
          </w:p>
        </w:tc>
        <w:tc>
          <w:tcPr>
            <w:tcW w:w="5163"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tc>
      </w:tr>
      <w:tr w:rsidR="00BA557B">
        <w:tc>
          <w:tcPr>
            <w:tcW w:w="4665"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i/>
                <w:sz w:val="24"/>
                <w:szCs w:val="24"/>
              </w:rPr>
              <w:t>Отговорно лице:</w:t>
            </w:r>
            <w:r>
              <w:rPr>
                <w:rFonts w:ascii="Times New Roman" w:eastAsia="Times New Roman" w:hAnsi="Times New Roman" w:cs="Times New Roman"/>
                <w:sz w:val="24"/>
                <w:szCs w:val="24"/>
              </w:rPr>
              <w:t xml:space="preserve"> </w:t>
            </w:r>
          </w:p>
        </w:tc>
        <w:tc>
          <w:tcPr>
            <w:tcW w:w="5163" w:type="dxa"/>
          </w:tcPr>
          <w:p w:rsidR="00BA557B" w:rsidRDefault="004613D5">
            <w:pPr>
              <w:spacing w:after="0"/>
              <w:ind w:left="567"/>
              <w:rPr>
                <w:rFonts w:ascii="Times New Roman" w:eastAsia="Times New Roman" w:hAnsi="Times New Roman" w:cs="Times New Roman"/>
                <w:sz w:val="24"/>
                <w:szCs w:val="24"/>
              </w:rPr>
            </w:pPr>
            <w:r>
              <w:rPr>
                <w:rFonts w:ascii="Times New Roman" w:eastAsia="Times New Roman" w:hAnsi="Times New Roman" w:cs="Times New Roman"/>
                <w:i/>
                <w:sz w:val="24"/>
                <w:szCs w:val="24"/>
              </w:rPr>
              <w:t>Отговорно лице:</w:t>
            </w:r>
            <w:r>
              <w:rPr>
                <w:rFonts w:ascii="Times New Roman" w:eastAsia="Times New Roman" w:hAnsi="Times New Roman" w:cs="Times New Roman"/>
                <w:sz w:val="24"/>
                <w:szCs w:val="24"/>
              </w:rPr>
              <w:t xml:space="preserve"> .........................................................................</w:t>
            </w:r>
          </w:p>
        </w:tc>
      </w:tr>
    </w:tbl>
    <w:p w:rsidR="00BA557B" w:rsidRDefault="00BA557B">
      <w:pPr>
        <w:spacing w:after="0"/>
        <w:ind w:left="567" w:right="-108"/>
        <w:jc w:val="both"/>
        <w:rPr>
          <w:rFonts w:ascii="Times New Roman" w:eastAsia="Times New Roman" w:hAnsi="Times New Roman" w:cs="Times New Roman"/>
          <w:sz w:val="24"/>
          <w:szCs w:val="24"/>
        </w:rPr>
      </w:pPr>
    </w:p>
    <w:p w:rsidR="00BA557B" w:rsidRDefault="004613D5">
      <w:pPr>
        <w:spacing w:after="0"/>
        <w:ind w:left="567"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Настоящият договор се изготви, подписа и подпечата в три еднообразни екземпляра - два за Възложителя и един за Изпълнителя, всеки със силата на оригинал.</w:t>
      </w:r>
    </w:p>
    <w:p w:rsidR="00BA557B" w:rsidRDefault="004613D5">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Неразделна част от настоящия договор са следните приложения:</w:t>
      </w:r>
    </w:p>
    <w:p w:rsidR="00BA557B" w:rsidRDefault="004613D5">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Техническа Спецификация</w:t>
      </w:r>
    </w:p>
    <w:p w:rsidR="00BA557B" w:rsidRDefault="004613D5">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за изпълнение на поръчката</w:t>
      </w:r>
    </w:p>
    <w:p w:rsidR="00BA557B" w:rsidRDefault="004613D5">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Ценово предложение </w:t>
      </w:r>
    </w:p>
    <w:p w:rsidR="00BA557B" w:rsidRDefault="00BA557B">
      <w:pPr>
        <w:widowControl w:val="0"/>
        <w:tabs>
          <w:tab w:val="left" w:pos="0"/>
        </w:tabs>
        <w:ind w:left="1440"/>
        <w:jc w:val="both"/>
        <w:rPr>
          <w:rFonts w:ascii="Times New Roman" w:eastAsia="Times New Roman" w:hAnsi="Times New Roman" w:cs="Times New Roman"/>
          <w:color w:val="FF0000"/>
          <w:sz w:val="24"/>
          <w:szCs w:val="24"/>
        </w:rPr>
      </w:pPr>
    </w:p>
    <w:p w:rsidR="00BA557B" w:rsidRDefault="004613D5">
      <w:pPr>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ЗА ВЪЗЛОЖИТЕЛЯ: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ЗА ИЗПЪЛНИТЕЛЯ:</w:t>
      </w:r>
    </w:p>
    <w:sectPr w:rsidR="00BA557B" w:rsidSect="005B3B61">
      <w:footerReference w:type="default" r:id="rId8"/>
      <w:pgSz w:w="12240" w:h="15840"/>
      <w:pgMar w:top="1417" w:right="1417" w:bottom="993"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E7" w:rsidRDefault="00B935E7">
      <w:pPr>
        <w:spacing w:after="0" w:line="240" w:lineRule="auto"/>
      </w:pPr>
      <w:r>
        <w:separator/>
      </w:r>
    </w:p>
  </w:endnote>
  <w:endnote w:type="continuationSeparator" w:id="0">
    <w:p w:rsidR="00B935E7" w:rsidRDefault="00B9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7B" w:rsidRDefault="00FF66B7">
    <w:pPr>
      <w:pBdr>
        <w:top w:val="nil"/>
        <w:left w:val="nil"/>
        <w:bottom w:val="nil"/>
        <w:right w:val="nil"/>
        <w:between w:val="nil"/>
      </w:pBdr>
      <w:tabs>
        <w:tab w:val="center" w:pos="4703"/>
        <w:tab w:val="right" w:pos="9406"/>
      </w:tabs>
      <w:jc w:val="right"/>
      <w:rPr>
        <w:color w:val="000000"/>
      </w:rPr>
    </w:pPr>
    <w:r>
      <w:rPr>
        <w:color w:val="000000"/>
      </w:rPr>
      <w:fldChar w:fldCharType="begin"/>
    </w:r>
    <w:r w:rsidR="004613D5">
      <w:rPr>
        <w:color w:val="000000"/>
      </w:rPr>
      <w:instrText>PAGE</w:instrText>
    </w:r>
    <w:r>
      <w:rPr>
        <w:color w:val="000000"/>
      </w:rPr>
      <w:fldChar w:fldCharType="separate"/>
    </w:r>
    <w:r w:rsidR="00FB4ACE">
      <w:rPr>
        <w:noProof/>
        <w:color w:val="000000"/>
      </w:rPr>
      <w:t>1</w:t>
    </w:r>
    <w:r>
      <w:rPr>
        <w:color w:val="000000"/>
      </w:rPr>
      <w:fldChar w:fldCharType="end"/>
    </w:r>
  </w:p>
  <w:p w:rsidR="00BA557B" w:rsidRDefault="00BA557B">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E7" w:rsidRDefault="00B935E7">
      <w:pPr>
        <w:spacing w:after="0" w:line="240" w:lineRule="auto"/>
      </w:pPr>
      <w:r>
        <w:separator/>
      </w:r>
    </w:p>
  </w:footnote>
  <w:footnote w:type="continuationSeparator" w:id="0">
    <w:p w:rsidR="00B935E7" w:rsidRDefault="00B935E7">
      <w:pPr>
        <w:spacing w:after="0" w:line="240" w:lineRule="auto"/>
      </w:pPr>
      <w:r>
        <w:continuationSeparator/>
      </w:r>
    </w:p>
  </w:footnote>
  <w:footnote w:id="1">
    <w:p w:rsidR="00BA557B" w:rsidRDefault="004613D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166"/>
    <w:multiLevelType w:val="multilevel"/>
    <w:tmpl w:val="853A7C02"/>
    <w:lvl w:ilvl="0">
      <w:start w:val="1"/>
      <w:numFmt w:val="decimal"/>
      <w:lvlText w:val="(%1)"/>
      <w:lvlJc w:val="left"/>
      <w:pPr>
        <w:ind w:left="1211"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198E23E3"/>
    <w:multiLevelType w:val="multilevel"/>
    <w:tmpl w:val="C2F00AA4"/>
    <w:lvl w:ilvl="0">
      <w:start w:val="14"/>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nsid w:val="35CF7A8C"/>
    <w:multiLevelType w:val="multilevel"/>
    <w:tmpl w:val="62BEA9F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481F1C30"/>
    <w:multiLevelType w:val="multilevel"/>
    <w:tmpl w:val="0BB8FB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B652942"/>
    <w:multiLevelType w:val="multilevel"/>
    <w:tmpl w:val="2390C384"/>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5FFD2737"/>
    <w:multiLevelType w:val="multilevel"/>
    <w:tmpl w:val="65AA961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nsid w:val="63E05542"/>
    <w:multiLevelType w:val="multilevel"/>
    <w:tmpl w:val="0CB277A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nsid w:val="6A8676D3"/>
    <w:multiLevelType w:val="multilevel"/>
    <w:tmpl w:val="A1D018E4"/>
    <w:lvl w:ilvl="0">
      <w:start w:val="1"/>
      <w:numFmt w:val="decimal"/>
      <w:lvlText w:val="(%1)"/>
      <w:lvlJc w:val="left"/>
      <w:pPr>
        <w:ind w:left="1290" w:hanging="57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nsid w:val="6D1060CD"/>
    <w:multiLevelType w:val="multilevel"/>
    <w:tmpl w:val="E482129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8"/>
  </w:num>
  <w:num w:numId="2">
    <w:abstractNumId w:val="7"/>
  </w:num>
  <w:num w:numId="3">
    <w:abstractNumId w:val="2"/>
  </w:num>
  <w:num w:numId="4">
    <w:abstractNumId w:val="0"/>
  </w:num>
  <w:num w:numId="5">
    <w:abstractNumId w:val="5"/>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7B"/>
    <w:rsid w:val="000C1DD5"/>
    <w:rsid w:val="0011440B"/>
    <w:rsid w:val="001356AE"/>
    <w:rsid w:val="001710FE"/>
    <w:rsid w:val="00175D52"/>
    <w:rsid w:val="00191779"/>
    <w:rsid w:val="00243368"/>
    <w:rsid w:val="0035783F"/>
    <w:rsid w:val="00433098"/>
    <w:rsid w:val="004613D5"/>
    <w:rsid w:val="005B3B61"/>
    <w:rsid w:val="00601C90"/>
    <w:rsid w:val="0064596F"/>
    <w:rsid w:val="006D7068"/>
    <w:rsid w:val="007B2E54"/>
    <w:rsid w:val="007D4C95"/>
    <w:rsid w:val="009862F5"/>
    <w:rsid w:val="00993F6F"/>
    <w:rsid w:val="009E3837"/>
    <w:rsid w:val="00A37575"/>
    <w:rsid w:val="00A80A83"/>
    <w:rsid w:val="00B01E7D"/>
    <w:rsid w:val="00B06235"/>
    <w:rsid w:val="00B4266C"/>
    <w:rsid w:val="00B50CC3"/>
    <w:rsid w:val="00B92711"/>
    <w:rsid w:val="00B935E7"/>
    <w:rsid w:val="00BA557B"/>
    <w:rsid w:val="00BD6A7B"/>
    <w:rsid w:val="00BF4F05"/>
    <w:rsid w:val="00C44559"/>
    <w:rsid w:val="00C47285"/>
    <w:rsid w:val="00CE13ED"/>
    <w:rsid w:val="00D07BB2"/>
    <w:rsid w:val="00D839EC"/>
    <w:rsid w:val="00E33A06"/>
    <w:rsid w:val="00E830D7"/>
    <w:rsid w:val="00F122E4"/>
    <w:rsid w:val="00F25AEE"/>
    <w:rsid w:val="00F57061"/>
    <w:rsid w:val="00FB4ACE"/>
    <w:rsid w:val="00FF66B7"/>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3B61"/>
  </w:style>
  <w:style w:type="paragraph" w:styleId="1">
    <w:name w:val="heading 1"/>
    <w:basedOn w:val="a"/>
    <w:next w:val="a"/>
    <w:rsid w:val="005B3B61"/>
    <w:pPr>
      <w:keepNext/>
      <w:keepLines/>
      <w:spacing w:before="480" w:after="120"/>
      <w:outlineLvl w:val="0"/>
    </w:pPr>
    <w:rPr>
      <w:b/>
      <w:sz w:val="48"/>
      <w:szCs w:val="48"/>
    </w:rPr>
  </w:style>
  <w:style w:type="paragraph" w:styleId="2">
    <w:name w:val="heading 2"/>
    <w:basedOn w:val="a"/>
    <w:next w:val="a"/>
    <w:rsid w:val="005B3B61"/>
    <w:pPr>
      <w:keepNext/>
      <w:keepLines/>
      <w:spacing w:before="360" w:after="80"/>
      <w:outlineLvl w:val="1"/>
    </w:pPr>
    <w:rPr>
      <w:b/>
      <w:sz w:val="36"/>
      <w:szCs w:val="36"/>
    </w:rPr>
  </w:style>
  <w:style w:type="paragraph" w:styleId="3">
    <w:name w:val="heading 3"/>
    <w:basedOn w:val="a"/>
    <w:next w:val="a"/>
    <w:rsid w:val="005B3B61"/>
    <w:pPr>
      <w:keepNext/>
      <w:keepLines/>
      <w:spacing w:before="280" w:after="80"/>
      <w:outlineLvl w:val="2"/>
    </w:pPr>
    <w:rPr>
      <w:b/>
      <w:sz w:val="28"/>
      <w:szCs w:val="28"/>
    </w:rPr>
  </w:style>
  <w:style w:type="paragraph" w:styleId="4">
    <w:name w:val="heading 4"/>
    <w:basedOn w:val="a"/>
    <w:next w:val="a"/>
    <w:rsid w:val="005B3B61"/>
    <w:pPr>
      <w:keepNext/>
      <w:keepLines/>
      <w:spacing w:before="240" w:after="40"/>
      <w:outlineLvl w:val="3"/>
    </w:pPr>
    <w:rPr>
      <w:b/>
      <w:sz w:val="24"/>
      <w:szCs w:val="24"/>
    </w:rPr>
  </w:style>
  <w:style w:type="paragraph" w:styleId="5">
    <w:name w:val="heading 5"/>
    <w:basedOn w:val="a"/>
    <w:next w:val="a"/>
    <w:rsid w:val="005B3B61"/>
    <w:pPr>
      <w:keepNext/>
      <w:keepLines/>
      <w:spacing w:before="220" w:after="40"/>
      <w:outlineLvl w:val="4"/>
    </w:pPr>
    <w:rPr>
      <w:b/>
    </w:rPr>
  </w:style>
  <w:style w:type="paragraph" w:styleId="6">
    <w:name w:val="heading 6"/>
    <w:basedOn w:val="a"/>
    <w:next w:val="a"/>
    <w:rsid w:val="005B3B6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5B3B61"/>
    <w:pPr>
      <w:keepNext/>
      <w:keepLines/>
      <w:spacing w:before="480" w:after="120"/>
    </w:pPr>
    <w:rPr>
      <w:b/>
      <w:sz w:val="72"/>
      <w:szCs w:val="72"/>
    </w:rPr>
  </w:style>
  <w:style w:type="paragraph" w:styleId="a4">
    <w:name w:val="Subtitle"/>
    <w:basedOn w:val="a"/>
    <w:next w:val="a"/>
    <w:rsid w:val="005B3B61"/>
    <w:pPr>
      <w:keepNext/>
      <w:keepLines/>
      <w:spacing w:before="360" w:after="80"/>
    </w:pPr>
    <w:rPr>
      <w:rFonts w:ascii="Georgia" w:eastAsia="Georgia" w:hAnsi="Georgia" w:cs="Georgia"/>
      <w:i/>
      <w:color w:val="666666"/>
      <w:sz w:val="48"/>
      <w:szCs w:val="48"/>
    </w:rPr>
  </w:style>
  <w:style w:type="table" w:customStyle="1" w:styleId="a5">
    <w:basedOn w:val="a1"/>
    <w:rsid w:val="005B3B61"/>
    <w:tblPr>
      <w:tblStyleRowBandSize w:val="1"/>
      <w:tblStyleColBandSize w:val="1"/>
      <w:tblInd w:w="0" w:type="dxa"/>
      <w:tblCellMar>
        <w:top w:w="0" w:type="dxa"/>
        <w:left w:w="108" w:type="dxa"/>
        <w:bottom w:w="0" w:type="dxa"/>
        <w:right w:w="108" w:type="dxa"/>
      </w:tblCellMar>
    </w:tblPr>
  </w:style>
  <w:style w:type="character" w:styleId="a6">
    <w:name w:val="annotation reference"/>
    <w:basedOn w:val="a0"/>
    <w:uiPriority w:val="99"/>
    <w:semiHidden/>
    <w:unhideWhenUsed/>
    <w:rsid w:val="0035783F"/>
    <w:rPr>
      <w:sz w:val="16"/>
      <w:szCs w:val="16"/>
    </w:rPr>
  </w:style>
  <w:style w:type="paragraph" w:styleId="a7">
    <w:name w:val="annotation text"/>
    <w:basedOn w:val="a"/>
    <w:link w:val="a8"/>
    <w:uiPriority w:val="99"/>
    <w:semiHidden/>
    <w:unhideWhenUsed/>
    <w:rsid w:val="0035783F"/>
    <w:pPr>
      <w:spacing w:line="240" w:lineRule="auto"/>
    </w:pPr>
    <w:rPr>
      <w:sz w:val="20"/>
      <w:szCs w:val="20"/>
    </w:rPr>
  </w:style>
  <w:style w:type="character" w:customStyle="1" w:styleId="a8">
    <w:name w:val="Текст на коментар Знак"/>
    <w:basedOn w:val="a0"/>
    <w:link w:val="a7"/>
    <w:uiPriority w:val="99"/>
    <w:semiHidden/>
    <w:rsid w:val="0035783F"/>
    <w:rPr>
      <w:sz w:val="20"/>
      <w:szCs w:val="20"/>
    </w:rPr>
  </w:style>
  <w:style w:type="paragraph" w:styleId="a9">
    <w:name w:val="annotation subject"/>
    <w:basedOn w:val="a7"/>
    <w:next w:val="a7"/>
    <w:link w:val="aa"/>
    <w:uiPriority w:val="99"/>
    <w:semiHidden/>
    <w:unhideWhenUsed/>
    <w:rsid w:val="0035783F"/>
    <w:rPr>
      <w:b/>
      <w:bCs/>
    </w:rPr>
  </w:style>
  <w:style w:type="character" w:customStyle="1" w:styleId="aa">
    <w:name w:val="Предмет на коментар Знак"/>
    <w:basedOn w:val="a8"/>
    <w:link w:val="a9"/>
    <w:uiPriority w:val="99"/>
    <w:semiHidden/>
    <w:rsid w:val="0035783F"/>
    <w:rPr>
      <w:b/>
      <w:bCs/>
      <w:sz w:val="20"/>
      <w:szCs w:val="20"/>
    </w:rPr>
  </w:style>
  <w:style w:type="paragraph" w:styleId="ab">
    <w:name w:val="Balloon Text"/>
    <w:basedOn w:val="a"/>
    <w:link w:val="ac"/>
    <w:uiPriority w:val="99"/>
    <w:semiHidden/>
    <w:unhideWhenUsed/>
    <w:rsid w:val="0035783F"/>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357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3B61"/>
  </w:style>
  <w:style w:type="paragraph" w:styleId="1">
    <w:name w:val="heading 1"/>
    <w:basedOn w:val="a"/>
    <w:next w:val="a"/>
    <w:rsid w:val="005B3B61"/>
    <w:pPr>
      <w:keepNext/>
      <w:keepLines/>
      <w:spacing w:before="480" w:after="120"/>
      <w:outlineLvl w:val="0"/>
    </w:pPr>
    <w:rPr>
      <w:b/>
      <w:sz w:val="48"/>
      <w:szCs w:val="48"/>
    </w:rPr>
  </w:style>
  <w:style w:type="paragraph" w:styleId="2">
    <w:name w:val="heading 2"/>
    <w:basedOn w:val="a"/>
    <w:next w:val="a"/>
    <w:rsid w:val="005B3B61"/>
    <w:pPr>
      <w:keepNext/>
      <w:keepLines/>
      <w:spacing w:before="360" w:after="80"/>
      <w:outlineLvl w:val="1"/>
    </w:pPr>
    <w:rPr>
      <w:b/>
      <w:sz w:val="36"/>
      <w:szCs w:val="36"/>
    </w:rPr>
  </w:style>
  <w:style w:type="paragraph" w:styleId="3">
    <w:name w:val="heading 3"/>
    <w:basedOn w:val="a"/>
    <w:next w:val="a"/>
    <w:rsid w:val="005B3B61"/>
    <w:pPr>
      <w:keepNext/>
      <w:keepLines/>
      <w:spacing w:before="280" w:after="80"/>
      <w:outlineLvl w:val="2"/>
    </w:pPr>
    <w:rPr>
      <w:b/>
      <w:sz w:val="28"/>
      <w:szCs w:val="28"/>
    </w:rPr>
  </w:style>
  <w:style w:type="paragraph" w:styleId="4">
    <w:name w:val="heading 4"/>
    <w:basedOn w:val="a"/>
    <w:next w:val="a"/>
    <w:rsid w:val="005B3B61"/>
    <w:pPr>
      <w:keepNext/>
      <w:keepLines/>
      <w:spacing w:before="240" w:after="40"/>
      <w:outlineLvl w:val="3"/>
    </w:pPr>
    <w:rPr>
      <w:b/>
      <w:sz w:val="24"/>
      <w:szCs w:val="24"/>
    </w:rPr>
  </w:style>
  <w:style w:type="paragraph" w:styleId="5">
    <w:name w:val="heading 5"/>
    <w:basedOn w:val="a"/>
    <w:next w:val="a"/>
    <w:rsid w:val="005B3B61"/>
    <w:pPr>
      <w:keepNext/>
      <w:keepLines/>
      <w:spacing w:before="220" w:after="40"/>
      <w:outlineLvl w:val="4"/>
    </w:pPr>
    <w:rPr>
      <w:b/>
    </w:rPr>
  </w:style>
  <w:style w:type="paragraph" w:styleId="6">
    <w:name w:val="heading 6"/>
    <w:basedOn w:val="a"/>
    <w:next w:val="a"/>
    <w:rsid w:val="005B3B6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5B3B61"/>
    <w:pPr>
      <w:keepNext/>
      <w:keepLines/>
      <w:spacing w:before="480" w:after="120"/>
    </w:pPr>
    <w:rPr>
      <w:b/>
      <w:sz w:val="72"/>
      <w:szCs w:val="72"/>
    </w:rPr>
  </w:style>
  <w:style w:type="paragraph" w:styleId="a4">
    <w:name w:val="Subtitle"/>
    <w:basedOn w:val="a"/>
    <w:next w:val="a"/>
    <w:rsid w:val="005B3B61"/>
    <w:pPr>
      <w:keepNext/>
      <w:keepLines/>
      <w:spacing w:before="360" w:after="80"/>
    </w:pPr>
    <w:rPr>
      <w:rFonts w:ascii="Georgia" w:eastAsia="Georgia" w:hAnsi="Georgia" w:cs="Georgia"/>
      <w:i/>
      <w:color w:val="666666"/>
      <w:sz w:val="48"/>
      <w:szCs w:val="48"/>
    </w:rPr>
  </w:style>
  <w:style w:type="table" w:customStyle="1" w:styleId="a5">
    <w:basedOn w:val="a1"/>
    <w:rsid w:val="005B3B61"/>
    <w:tblPr>
      <w:tblStyleRowBandSize w:val="1"/>
      <w:tblStyleColBandSize w:val="1"/>
      <w:tblInd w:w="0" w:type="dxa"/>
      <w:tblCellMar>
        <w:top w:w="0" w:type="dxa"/>
        <w:left w:w="108" w:type="dxa"/>
        <w:bottom w:w="0" w:type="dxa"/>
        <w:right w:w="108" w:type="dxa"/>
      </w:tblCellMar>
    </w:tblPr>
  </w:style>
  <w:style w:type="character" w:styleId="a6">
    <w:name w:val="annotation reference"/>
    <w:basedOn w:val="a0"/>
    <w:uiPriority w:val="99"/>
    <w:semiHidden/>
    <w:unhideWhenUsed/>
    <w:rsid w:val="0035783F"/>
    <w:rPr>
      <w:sz w:val="16"/>
      <w:szCs w:val="16"/>
    </w:rPr>
  </w:style>
  <w:style w:type="paragraph" w:styleId="a7">
    <w:name w:val="annotation text"/>
    <w:basedOn w:val="a"/>
    <w:link w:val="a8"/>
    <w:uiPriority w:val="99"/>
    <w:semiHidden/>
    <w:unhideWhenUsed/>
    <w:rsid w:val="0035783F"/>
    <w:pPr>
      <w:spacing w:line="240" w:lineRule="auto"/>
    </w:pPr>
    <w:rPr>
      <w:sz w:val="20"/>
      <w:szCs w:val="20"/>
    </w:rPr>
  </w:style>
  <w:style w:type="character" w:customStyle="1" w:styleId="a8">
    <w:name w:val="Текст на коментар Знак"/>
    <w:basedOn w:val="a0"/>
    <w:link w:val="a7"/>
    <w:uiPriority w:val="99"/>
    <w:semiHidden/>
    <w:rsid w:val="0035783F"/>
    <w:rPr>
      <w:sz w:val="20"/>
      <w:szCs w:val="20"/>
    </w:rPr>
  </w:style>
  <w:style w:type="paragraph" w:styleId="a9">
    <w:name w:val="annotation subject"/>
    <w:basedOn w:val="a7"/>
    <w:next w:val="a7"/>
    <w:link w:val="aa"/>
    <w:uiPriority w:val="99"/>
    <w:semiHidden/>
    <w:unhideWhenUsed/>
    <w:rsid w:val="0035783F"/>
    <w:rPr>
      <w:b/>
      <w:bCs/>
    </w:rPr>
  </w:style>
  <w:style w:type="character" w:customStyle="1" w:styleId="aa">
    <w:name w:val="Предмет на коментар Знак"/>
    <w:basedOn w:val="a8"/>
    <w:link w:val="a9"/>
    <w:uiPriority w:val="99"/>
    <w:semiHidden/>
    <w:rsid w:val="0035783F"/>
    <w:rPr>
      <w:b/>
      <w:bCs/>
      <w:sz w:val="20"/>
      <w:szCs w:val="20"/>
    </w:rPr>
  </w:style>
  <w:style w:type="paragraph" w:styleId="ab">
    <w:name w:val="Balloon Text"/>
    <w:basedOn w:val="a"/>
    <w:link w:val="ac"/>
    <w:uiPriority w:val="99"/>
    <w:semiHidden/>
    <w:unhideWhenUsed/>
    <w:rsid w:val="0035783F"/>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357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5578</Words>
  <Characters>31797</Characters>
  <Application>Microsoft Office Word</Application>
  <DocSecurity>0</DocSecurity>
  <Lines>264</Lines>
  <Paragraphs>74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Ani</cp:lastModifiedBy>
  <cp:revision>2</cp:revision>
  <dcterms:created xsi:type="dcterms:W3CDTF">2020-03-30T12:06:00Z</dcterms:created>
  <dcterms:modified xsi:type="dcterms:W3CDTF">2020-03-30T12:06:00Z</dcterms:modified>
</cp:coreProperties>
</file>